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0F" w:rsidRDefault="009C150F" w:rsidP="00741080">
      <w:pPr>
        <w:jc w:val="center"/>
        <w:rPr>
          <w:rFonts w:ascii="Times New Roman" w:eastAsia="標楷體" w:hAnsi="Times New Roman"/>
          <w:sz w:val="32"/>
        </w:rPr>
      </w:pPr>
      <w:r w:rsidRPr="009C150F">
        <w:rPr>
          <w:rFonts w:ascii="Times New Roman" w:eastAsia="標楷體" w:hAnsi="Times New Roman" w:hint="eastAsia"/>
          <w:sz w:val="32"/>
        </w:rPr>
        <w:t>鄭州西亞斯學院</w:t>
      </w:r>
    </w:p>
    <w:p w:rsidR="005A1020" w:rsidRPr="006F5DEB" w:rsidRDefault="009C150F" w:rsidP="00741080">
      <w:pPr>
        <w:jc w:val="center"/>
        <w:rPr>
          <w:rFonts w:ascii="Times New Roman" w:eastAsia="標楷體" w:hAnsi="Times New Roman"/>
          <w:sz w:val="32"/>
        </w:rPr>
      </w:pPr>
      <w:r w:rsidRPr="009C150F">
        <w:rPr>
          <w:rFonts w:ascii="Times New Roman" w:eastAsia="標楷體" w:hAnsi="Times New Roman"/>
          <w:sz w:val="32"/>
        </w:rPr>
        <w:t>DISCOVERY</w:t>
      </w:r>
      <w:r>
        <w:rPr>
          <w:rFonts w:ascii="Times New Roman" w:eastAsia="標楷體" w:hAnsi="Times New Roman" w:hint="eastAsia"/>
          <w:sz w:val="32"/>
        </w:rPr>
        <w:t xml:space="preserve"> </w:t>
      </w:r>
      <w:r w:rsidRPr="009C150F">
        <w:rPr>
          <w:rFonts w:ascii="Times New Roman" w:eastAsia="標楷體" w:hAnsi="Times New Roman"/>
          <w:sz w:val="32"/>
        </w:rPr>
        <w:t>CAMP-Experience</w:t>
      </w:r>
      <w:r>
        <w:rPr>
          <w:rFonts w:ascii="Times New Roman" w:eastAsia="標楷體" w:hAnsi="Times New Roman" w:hint="eastAsia"/>
          <w:sz w:val="32"/>
        </w:rPr>
        <w:t xml:space="preserve"> </w:t>
      </w:r>
      <w:r w:rsidRPr="009C150F">
        <w:rPr>
          <w:rFonts w:ascii="Times New Roman" w:eastAsia="標楷體" w:hAnsi="Times New Roman"/>
          <w:sz w:val="32"/>
        </w:rPr>
        <w:t>Amazing</w:t>
      </w:r>
      <w:r>
        <w:rPr>
          <w:rFonts w:ascii="Times New Roman" w:eastAsia="標楷體" w:hAnsi="Times New Roman" w:hint="eastAsia"/>
          <w:sz w:val="32"/>
        </w:rPr>
        <w:t xml:space="preserve"> </w:t>
      </w:r>
      <w:r w:rsidRPr="009C150F">
        <w:rPr>
          <w:rFonts w:ascii="Times New Roman" w:eastAsia="標楷體" w:hAnsi="Times New Roman"/>
          <w:sz w:val="32"/>
        </w:rPr>
        <w:t>China</w:t>
      </w:r>
      <w:r w:rsidR="003C76F1">
        <w:rPr>
          <w:rFonts w:ascii="Times New Roman" w:eastAsia="標楷體" w:hAnsi="Times New Roman" w:hint="eastAsia"/>
          <w:sz w:val="32"/>
        </w:rPr>
        <w:t>暑期</w:t>
      </w:r>
      <w:r>
        <w:rPr>
          <w:rFonts w:ascii="Times New Roman" w:eastAsia="標楷體" w:hAnsi="Times New Roman" w:hint="eastAsia"/>
          <w:sz w:val="32"/>
        </w:rPr>
        <w:t>營隊</w:t>
      </w:r>
      <w:r w:rsidR="00AB5FC7" w:rsidRPr="006F5DEB">
        <w:rPr>
          <w:rFonts w:ascii="Times New Roman" w:eastAsia="標楷體" w:hAnsi="Times New Roman" w:hint="eastAsia"/>
          <w:sz w:val="32"/>
        </w:rPr>
        <w:t>徵選</w:t>
      </w:r>
    </w:p>
    <w:p w:rsidR="005A1020" w:rsidRPr="006F5DEB" w:rsidRDefault="00DB392F" w:rsidP="00DB392F">
      <w:pPr>
        <w:spacing w:line="276" w:lineRule="auto"/>
        <w:jc w:val="center"/>
        <w:rPr>
          <w:rFonts w:ascii="Times New Roman" w:eastAsia="標楷體" w:hAnsi="Times New Roman"/>
          <w:b/>
          <w:color w:val="FF0000"/>
          <w:sz w:val="32"/>
          <w:szCs w:val="28"/>
        </w:rPr>
      </w:pPr>
      <w:r w:rsidRPr="006F5DEB">
        <w:rPr>
          <w:rFonts w:ascii="Times New Roman" w:eastAsia="標楷體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59267</wp:posOffset>
                </wp:positionV>
                <wp:extent cx="6197600" cy="321734"/>
                <wp:effectExtent l="0" t="0" r="1270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217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D58C0" id="矩形 7" o:spid="_x0000_s1026" style="position:absolute;margin-left:-1.3pt;margin-top:4.65pt;width:488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" filled="f" strokecolor="#243f60 [1604]" strokeweight="2pt"/>
            </w:pict>
          </mc:Fallback>
        </mc:AlternateContent>
      </w:r>
      <w:r w:rsidR="005A1020" w:rsidRPr="006F5DEB">
        <w:rPr>
          <w:rFonts w:ascii="Times New Roman" w:eastAsia="標楷體" w:hAnsi="Times New Roman" w:hint="eastAsia"/>
          <w:b/>
          <w:color w:val="FF0000"/>
          <w:spacing w:val="373"/>
          <w:kern w:val="0"/>
          <w:sz w:val="32"/>
          <w:szCs w:val="28"/>
          <w:fitText w:val="3520" w:id="1725600770"/>
        </w:rPr>
        <w:t>申請</w:t>
      </w:r>
      <w:r w:rsidRPr="006F5DEB">
        <w:rPr>
          <w:rFonts w:ascii="Times New Roman" w:eastAsia="標楷體" w:hAnsi="Times New Roman" w:hint="eastAsia"/>
          <w:b/>
          <w:color w:val="FF0000"/>
          <w:spacing w:val="373"/>
          <w:kern w:val="0"/>
          <w:sz w:val="32"/>
          <w:szCs w:val="28"/>
          <w:fitText w:val="3520" w:id="1725600770"/>
        </w:rPr>
        <w:t>須</w:t>
      </w:r>
      <w:r w:rsidRPr="006F5DEB">
        <w:rPr>
          <w:rFonts w:ascii="Times New Roman" w:eastAsia="標楷體" w:hAnsi="Times New Roman" w:hint="eastAsia"/>
          <w:b/>
          <w:color w:val="FF0000"/>
          <w:kern w:val="0"/>
          <w:sz w:val="32"/>
          <w:szCs w:val="28"/>
          <w:fitText w:val="3520" w:id="1725600770"/>
        </w:rPr>
        <w:t>知</w:t>
      </w:r>
    </w:p>
    <w:p w:rsidR="00EF0980" w:rsidRPr="006F5DEB" w:rsidRDefault="000718EC" w:rsidP="000718EC">
      <w:pPr>
        <w:pStyle w:val="a5"/>
        <w:numPr>
          <w:ilvl w:val="0"/>
          <w:numId w:val="3"/>
        </w:numPr>
        <w:spacing w:line="276" w:lineRule="auto"/>
        <w:ind w:leftChars="0" w:rightChars="-14" w:right="-3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關於營隊申請</w:t>
      </w:r>
      <w:r w:rsidR="009945A8" w:rsidRPr="006F5DEB">
        <w:rPr>
          <w:rFonts w:ascii="Times New Roman" w:eastAsia="標楷體" w:hAnsi="Times New Roman" w:hint="eastAsia"/>
          <w:szCs w:val="24"/>
        </w:rPr>
        <w:t>限制</w:t>
      </w:r>
      <w:r w:rsidR="0088030C" w:rsidRPr="006F5DEB">
        <w:rPr>
          <w:rFonts w:ascii="Times New Roman" w:eastAsia="標楷體" w:hAnsi="Times New Roman" w:hint="eastAsia"/>
          <w:szCs w:val="24"/>
        </w:rPr>
        <w:t>、保險、住宿規定</w:t>
      </w:r>
      <w:r w:rsidR="005A1020" w:rsidRPr="006F5DEB">
        <w:rPr>
          <w:rFonts w:ascii="Times New Roman" w:eastAsia="標楷體" w:hAnsi="Times New Roman" w:hint="eastAsia"/>
          <w:szCs w:val="24"/>
        </w:rPr>
        <w:t>，同學</w:t>
      </w:r>
      <w:r w:rsidR="009945A8" w:rsidRPr="006F5DEB">
        <w:rPr>
          <w:rFonts w:ascii="Times New Roman" w:eastAsia="標楷體" w:hAnsi="Times New Roman" w:hint="eastAsia"/>
          <w:szCs w:val="24"/>
        </w:rPr>
        <w:t>申請前請自行上</w:t>
      </w:r>
      <w:r w:rsidR="00122894">
        <w:rPr>
          <w:rFonts w:ascii="Times New Roman" w:eastAsia="標楷體" w:hAnsi="Times New Roman" w:hint="eastAsia"/>
          <w:szCs w:val="24"/>
        </w:rPr>
        <w:t>U</w:t>
      </w:r>
      <w:r w:rsidR="00122894">
        <w:rPr>
          <w:rFonts w:ascii="Times New Roman" w:eastAsia="標楷體" w:hAnsi="Times New Roman"/>
          <w:szCs w:val="24"/>
        </w:rPr>
        <w:t>MAP</w:t>
      </w:r>
      <w:r w:rsidR="009945A8" w:rsidRPr="006F5DEB">
        <w:rPr>
          <w:rFonts w:ascii="Times New Roman" w:eastAsia="標楷體" w:hAnsi="Times New Roman" w:hint="eastAsia"/>
          <w:szCs w:val="24"/>
        </w:rPr>
        <w:t>網站了解</w:t>
      </w:r>
      <w:r>
        <w:rPr>
          <w:rFonts w:ascii="Times New Roman" w:eastAsia="標楷體" w:hAnsi="Times New Roman" w:hint="eastAsia"/>
          <w:szCs w:val="24"/>
        </w:rPr>
        <w:t>。</w:t>
      </w:r>
      <w:r w:rsidRPr="000718EC">
        <w:t>https://usco2.umap.org/ProgramDetails/Details/727</w:t>
      </w:r>
    </w:p>
    <w:p w:rsidR="000718EC" w:rsidRPr="00466D4C" w:rsidRDefault="000718EC" w:rsidP="000718EC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Chars="0"/>
        <w:jc w:val="both"/>
        <w:rPr>
          <w:rFonts w:ascii="Times New Roman" w:eastAsia="標楷體" w:hAnsi="Times New Roman" w:cs="Times New Roman"/>
          <w:lang w:val="zh-TW"/>
        </w:rPr>
      </w:pPr>
      <w:r w:rsidRPr="001756A1">
        <w:rPr>
          <w:rFonts w:ascii="Times New Roman" w:eastAsia="標楷體" w:hAnsi="Times New Roman" w:cs="Times New Roman"/>
          <w:lang w:val="zh-TW"/>
        </w:rPr>
        <w:t>申請及出訪期間為本校在學學生</w:t>
      </w:r>
      <w:r w:rsidRPr="001756A1">
        <w:rPr>
          <w:rFonts w:ascii="Times New Roman" w:eastAsia="標楷體" w:hAnsi="Times New Roman" w:cs="Times New Roman" w:hint="eastAsia"/>
          <w:lang w:val="zh-TW"/>
        </w:rPr>
        <w:t>，且</w:t>
      </w:r>
      <w:r w:rsidRPr="001756A1">
        <w:rPr>
          <w:rFonts w:ascii="Times New Roman" w:eastAsia="標楷體" w:hAnsi="Times New Roman" w:cs="Times New Roman"/>
          <w:lang w:val="zh-TW"/>
        </w:rPr>
        <w:t>出訪時為專科部四年級（含）以上、</w:t>
      </w:r>
      <w:r w:rsidRPr="001756A1">
        <w:rPr>
          <w:rFonts w:ascii="Times New Roman" w:eastAsia="標楷體" w:hAnsi="Times New Roman" w:cs="Times New Roman" w:hint="eastAsia"/>
          <w:lang w:val="zh-TW"/>
        </w:rPr>
        <w:t>大學部</w:t>
      </w:r>
      <w:r w:rsidRPr="001756A1">
        <w:rPr>
          <w:rFonts w:ascii="Times New Roman" w:eastAsia="標楷體" w:hAnsi="Times New Roman" w:cs="Times New Roman"/>
          <w:lang w:val="zh-TW"/>
        </w:rPr>
        <w:t>四技部二年級（含）以上</w:t>
      </w:r>
      <w:r w:rsidRPr="001756A1">
        <w:rPr>
          <w:rFonts w:ascii="Times New Roman" w:eastAsia="標楷體" w:hAnsi="Times New Roman" w:cs="Times New Roman" w:hint="eastAsia"/>
          <w:lang w:val="zh-TW"/>
        </w:rPr>
        <w:t>、</w:t>
      </w:r>
      <w:r w:rsidRPr="001756A1">
        <w:rPr>
          <w:rFonts w:ascii="Times New Roman" w:eastAsia="標楷體" w:hAnsi="Times New Roman" w:cs="Times New Roman"/>
          <w:lang w:val="zh-TW"/>
        </w:rPr>
        <w:t>二技日</w:t>
      </w:r>
      <w:r w:rsidRPr="001756A1">
        <w:rPr>
          <w:rFonts w:ascii="Times New Roman" w:eastAsia="標楷體" w:hAnsi="Times New Roman" w:cs="Times New Roman" w:hint="eastAsia"/>
          <w:lang w:val="zh-TW"/>
        </w:rPr>
        <w:t>間部及進修</w:t>
      </w:r>
      <w:r w:rsidRPr="001756A1">
        <w:rPr>
          <w:rFonts w:ascii="Times New Roman" w:eastAsia="標楷體" w:hAnsi="Times New Roman" w:cs="Times New Roman"/>
          <w:lang w:val="zh-TW"/>
        </w:rPr>
        <w:t>部學生。</w:t>
      </w:r>
    </w:p>
    <w:p w:rsidR="000718EC" w:rsidRDefault="000718EC" w:rsidP="000718EC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Chars="0"/>
        <w:jc w:val="both"/>
        <w:rPr>
          <w:rFonts w:ascii="Times New Roman" w:eastAsia="標楷體" w:hAnsi="Times New Roman" w:cs="Times New Roman"/>
          <w:lang w:val="zh-TW"/>
        </w:rPr>
      </w:pPr>
      <w:r w:rsidRPr="00C25A96">
        <w:rPr>
          <w:rFonts w:ascii="Times New Roman" w:eastAsia="標楷體" w:hAnsi="Times New Roman" w:cs="Times New Roman"/>
          <w:lang w:val="zh-TW"/>
        </w:rPr>
        <w:t>本</w:t>
      </w:r>
      <w:r w:rsidRPr="000605E6">
        <w:rPr>
          <w:rFonts w:ascii="Times New Roman" w:eastAsia="標楷體" w:hAnsi="Times New Roman" w:cs="Times New Roman"/>
          <w:lang w:val="zh-TW"/>
        </w:rPr>
        <w:t>校</w:t>
      </w:r>
      <w:r w:rsidRPr="00C25A96">
        <w:rPr>
          <w:rFonts w:ascii="Times New Roman" w:eastAsia="標楷體" w:hAnsi="Times New Roman" w:cs="Times New Roman"/>
          <w:lang w:val="zh-TW"/>
        </w:rPr>
        <w:t>研究所學生或轉學生，申請時已於本校就讀滿一學期，並符合申請資格規定者。</w:t>
      </w:r>
    </w:p>
    <w:p w:rsidR="000718EC" w:rsidRPr="000605E6" w:rsidRDefault="000718EC" w:rsidP="000718EC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Chars="0"/>
        <w:jc w:val="both"/>
        <w:rPr>
          <w:rFonts w:ascii="Times New Roman" w:eastAsia="標楷體" w:hAnsi="Times New Roman" w:cs="Times New Roman"/>
          <w:lang w:val="zh-TW"/>
        </w:rPr>
      </w:pPr>
      <w:r w:rsidRPr="001756A1">
        <w:rPr>
          <w:rFonts w:ascii="Times New Roman" w:eastAsia="標楷體" w:hAnsi="Times New Roman" w:cs="Times New Roman" w:hint="eastAsia"/>
          <w:lang w:val="zh-TW"/>
        </w:rPr>
        <w:t>申請及出訪時需為本校完成註冊並繳完學費之在學學生</w:t>
      </w:r>
      <w:r w:rsidR="00122894">
        <w:rPr>
          <w:rFonts w:ascii="Times New Roman" w:eastAsia="標楷體" w:hAnsi="Times New Roman" w:cs="Times New Roman" w:hint="eastAsia"/>
          <w:lang w:val="zh-TW"/>
        </w:rPr>
        <w:t>。</w:t>
      </w:r>
    </w:p>
    <w:p w:rsidR="009945A8" w:rsidRPr="00122894" w:rsidRDefault="00170C79" w:rsidP="00122894">
      <w:pPr>
        <w:pStyle w:val="a5"/>
        <w:numPr>
          <w:ilvl w:val="0"/>
          <w:numId w:val="3"/>
        </w:numPr>
        <w:spacing w:line="276" w:lineRule="auto"/>
        <w:ind w:leftChars="0" w:rightChars="-14" w:right="-34"/>
        <w:rPr>
          <w:rFonts w:ascii="Times New Roman" w:eastAsia="標楷體" w:hAnsi="Times New Roman"/>
          <w:color w:val="FF0000"/>
          <w:szCs w:val="24"/>
        </w:rPr>
      </w:pPr>
      <w:r w:rsidRPr="006F5DEB">
        <w:rPr>
          <w:rFonts w:ascii="Times New Roman" w:eastAsia="標楷體" w:hAnsi="Times New Roman" w:hint="eastAsia"/>
          <w:szCs w:val="24"/>
        </w:rPr>
        <w:t>校內公告</w:t>
      </w:r>
      <w:r w:rsidR="00604263" w:rsidRPr="006F5DEB">
        <w:rPr>
          <w:rFonts w:ascii="Times New Roman" w:eastAsia="標楷體" w:hAnsi="Times New Roman" w:hint="eastAsia"/>
          <w:szCs w:val="24"/>
        </w:rPr>
        <w:t>推薦名單</w:t>
      </w:r>
      <w:r w:rsidR="000718EC">
        <w:rPr>
          <w:rFonts w:ascii="Times New Roman" w:eastAsia="標楷體" w:hAnsi="Times New Roman" w:hint="eastAsia"/>
          <w:szCs w:val="24"/>
        </w:rPr>
        <w:t>時，並非代表確認能前往</w:t>
      </w:r>
      <w:r w:rsidRPr="006F5DEB">
        <w:rPr>
          <w:rFonts w:ascii="Times New Roman" w:eastAsia="標楷體" w:hAnsi="Times New Roman" w:hint="eastAsia"/>
          <w:szCs w:val="24"/>
        </w:rPr>
        <w:t>，僅代表得到</w:t>
      </w:r>
      <w:r w:rsidR="00BF6E18" w:rsidRPr="006F5DEB">
        <w:rPr>
          <w:rFonts w:ascii="Times New Roman" w:eastAsia="標楷體" w:hAnsi="Times New Roman" w:hint="eastAsia"/>
          <w:szCs w:val="24"/>
        </w:rPr>
        <w:t>校內推薦</w:t>
      </w:r>
      <w:r w:rsidRPr="006F5DEB">
        <w:rPr>
          <w:rFonts w:ascii="Times New Roman" w:eastAsia="標楷體" w:hAnsi="Times New Roman" w:hint="eastAsia"/>
          <w:szCs w:val="24"/>
        </w:rPr>
        <w:t>資格</w:t>
      </w:r>
      <w:r w:rsidR="009945A8" w:rsidRPr="006F5DEB">
        <w:rPr>
          <w:rFonts w:ascii="Times New Roman" w:eastAsia="標楷體" w:hAnsi="Times New Roman" w:hint="eastAsia"/>
          <w:szCs w:val="24"/>
        </w:rPr>
        <w:t>，</w:t>
      </w:r>
      <w:r w:rsidRPr="006F5DEB">
        <w:rPr>
          <w:rFonts w:ascii="Times New Roman" w:eastAsia="標楷體" w:hAnsi="Times New Roman" w:hint="eastAsia"/>
          <w:szCs w:val="24"/>
        </w:rPr>
        <w:t>申請送件後，</w:t>
      </w:r>
      <w:r w:rsidR="00122894">
        <w:rPr>
          <w:rFonts w:ascii="Times New Roman" w:eastAsia="標楷體" w:hAnsi="Times New Roman" w:hint="eastAsia"/>
          <w:color w:val="000000" w:themeColor="text1"/>
          <w:szCs w:val="24"/>
          <w:u w:val="single"/>
        </w:rPr>
        <w:t>主辦</w:t>
      </w:r>
      <w:r w:rsidR="00BF6E18" w:rsidRPr="00122894">
        <w:rPr>
          <w:rFonts w:ascii="Times New Roman" w:eastAsia="標楷體" w:hAnsi="Times New Roman" w:hint="eastAsia"/>
          <w:color w:val="000000" w:themeColor="text1"/>
          <w:szCs w:val="24"/>
          <w:u w:val="single"/>
        </w:rPr>
        <w:t>學</w:t>
      </w:r>
      <w:r w:rsidR="00FD0263" w:rsidRPr="00122894">
        <w:rPr>
          <w:rFonts w:ascii="Times New Roman" w:eastAsia="標楷體" w:hAnsi="Times New Roman" w:hint="eastAsia"/>
          <w:color w:val="000000" w:themeColor="text1"/>
          <w:szCs w:val="24"/>
          <w:u w:val="single"/>
        </w:rPr>
        <w:t>校</w:t>
      </w:r>
      <w:r w:rsidR="009945A8" w:rsidRPr="00122894">
        <w:rPr>
          <w:rFonts w:ascii="Times New Roman" w:eastAsia="標楷體" w:hAnsi="Times New Roman" w:hint="eastAsia"/>
          <w:color w:val="000000" w:themeColor="text1"/>
          <w:szCs w:val="24"/>
          <w:u w:val="single"/>
        </w:rPr>
        <w:t>有最終決定錄取與否之權利。</w:t>
      </w:r>
    </w:p>
    <w:p w:rsidR="000718EC" w:rsidRDefault="0088030C" w:rsidP="000718EC">
      <w:pPr>
        <w:pStyle w:val="a5"/>
        <w:numPr>
          <w:ilvl w:val="0"/>
          <w:numId w:val="25"/>
        </w:numPr>
        <w:spacing w:line="276" w:lineRule="auto"/>
        <w:ind w:leftChars="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0718E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</w:t>
      </w:r>
      <w:r w:rsidR="00DE4E87" w:rsidRPr="000718E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與截止時間</w:t>
      </w:r>
    </w:p>
    <w:p w:rsidR="000718EC" w:rsidRPr="000718EC" w:rsidRDefault="009C150F" w:rsidP="00B42A81">
      <w:pPr>
        <w:pStyle w:val="a5"/>
        <w:numPr>
          <w:ilvl w:val="0"/>
          <w:numId w:val="26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Cs w:val="28"/>
        </w:rPr>
        <w:t>營隊報名</w:t>
      </w:r>
      <w:r w:rsidR="000718EC" w:rsidRPr="000718EC">
        <w:rPr>
          <w:rFonts w:ascii="Times New Roman" w:eastAsia="標楷體" w:hAnsi="Times New Roman" w:hint="eastAsia"/>
          <w:color w:val="000000" w:themeColor="text1"/>
          <w:szCs w:val="28"/>
        </w:rPr>
        <w:t>表：</w:t>
      </w:r>
      <w:r w:rsidR="00557914" w:rsidRPr="00557914">
        <w:rPr>
          <w:rFonts w:ascii="Times New Roman" w:eastAsia="標楷體" w:hAnsi="Times New Roman"/>
          <w:color w:val="000000" w:themeColor="text1"/>
          <w:szCs w:val="28"/>
        </w:rPr>
        <w:t>https://reurl.cc/OV3bNr</w:t>
      </w:r>
      <w:r w:rsidR="009A34C3">
        <w:rPr>
          <w:rFonts w:ascii="Times New Roman" w:eastAsia="標楷體" w:hAnsi="Times New Roman" w:hint="eastAsia"/>
          <w:color w:val="000000" w:themeColor="text1"/>
          <w:szCs w:val="28"/>
        </w:rPr>
        <w:t>，請確認申請資料之正確，若不正確，將不列入</w:t>
      </w:r>
      <w:r w:rsidR="00F13461">
        <w:rPr>
          <w:rFonts w:ascii="Times New Roman" w:eastAsia="標楷體" w:hAnsi="Times New Roman" w:hint="eastAsia"/>
          <w:color w:val="000000" w:themeColor="text1"/>
          <w:szCs w:val="28"/>
        </w:rPr>
        <w:t>候</w:t>
      </w:r>
      <w:r w:rsidR="009A34C3">
        <w:rPr>
          <w:rFonts w:ascii="Times New Roman" w:eastAsia="標楷體" w:hAnsi="Times New Roman" w:hint="eastAsia"/>
          <w:color w:val="000000" w:themeColor="text1"/>
          <w:szCs w:val="28"/>
        </w:rPr>
        <w:t>選</w:t>
      </w:r>
      <w:r w:rsidR="000718EC" w:rsidRPr="000718EC">
        <w:rPr>
          <w:rFonts w:ascii="Times New Roman" w:eastAsia="標楷體" w:hAnsi="Times New Roman" w:hint="eastAsia"/>
          <w:color w:val="000000" w:themeColor="text1"/>
          <w:szCs w:val="28"/>
        </w:rPr>
        <w:t>名單。</w:t>
      </w:r>
    </w:p>
    <w:p w:rsidR="000718EC" w:rsidRPr="000718EC" w:rsidRDefault="000718EC" w:rsidP="000718EC">
      <w:pPr>
        <w:pStyle w:val="a5"/>
        <w:numPr>
          <w:ilvl w:val="0"/>
          <w:numId w:val="26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8"/>
        </w:rPr>
      </w:pP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申請截止時間：即日起至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112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年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04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月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26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日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(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三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)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，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23:59</w:t>
      </w:r>
      <w:r w:rsidRPr="000718EC">
        <w:rPr>
          <w:rFonts w:ascii="Times New Roman" w:eastAsia="標楷體" w:hAnsi="Times New Roman" w:hint="eastAsia"/>
          <w:color w:val="000000" w:themeColor="text1"/>
          <w:szCs w:val="28"/>
        </w:rPr>
        <w:t>截止。</w:t>
      </w:r>
    </w:p>
    <w:p w:rsidR="000718EC" w:rsidRPr="000718EC" w:rsidRDefault="000718EC" w:rsidP="000718EC">
      <w:pPr>
        <w:pStyle w:val="a5"/>
        <w:numPr>
          <w:ilvl w:val="0"/>
          <w:numId w:val="25"/>
        </w:numPr>
        <w:spacing w:line="276" w:lineRule="auto"/>
        <w:ind w:leftChars="0"/>
        <w:rPr>
          <w:rFonts w:ascii="Times New Roman" w:eastAsia="標楷體" w:hAnsi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營隊資訊摘要</w:t>
      </w:r>
    </w:p>
    <w:p w:rsidR="000718EC" w:rsidRPr="000718EC" w:rsidRDefault="000718EC" w:rsidP="000718EC">
      <w:pPr>
        <w:pStyle w:val="a5"/>
        <w:numPr>
          <w:ilvl w:val="0"/>
          <w:numId w:val="27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4"/>
        </w:rPr>
      </w:pP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主辦學校：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鄭州西亞斯學院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Sias University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718EC" w:rsidRPr="000718EC" w:rsidRDefault="000718EC" w:rsidP="000718EC">
      <w:pPr>
        <w:pStyle w:val="a5"/>
        <w:numPr>
          <w:ilvl w:val="0"/>
          <w:numId w:val="27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4"/>
        </w:rPr>
      </w:pP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營隊名稱：</w:t>
      </w:r>
      <w:bookmarkStart w:id="0" w:name="_GoBack"/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DISCOVERY</w:t>
      </w:r>
      <w:r w:rsidR="00F13461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CAMP-Experience</w:t>
      </w:r>
      <w:r w:rsidR="00F13461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Amazing</w:t>
      </w:r>
      <w:r w:rsidR="00F13461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China</w:t>
      </w:r>
      <w:bookmarkEnd w:id="0"/>
    </w:p>
    <w:p w:rsidR="000718EC" w:rsidRPr="000718EC" w:rsidRDefault="000718EC" w:rsidP="000718EC">
      <w:pPr>
        <w:pStyle w:val="a5"/>
        <w:numPr>
          <w:ilvl w:val="0"/>
          <w:numId w:val="27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4"/>
        </w:rPr>
      </w:pP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營隊地點：中國河南省鄭州市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718EC" w:rsidRPr="000718EC" w:rsidRDefault="000718EC" w:rsidP="000718EC">
      <w:pPr>
        <w:pStyle w:val="a5"/>
        <w:numPr>
          <w:ilvl w:val="0"/>
          <w:numId w:val="27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4"/>
        </w:rPr>
      </w:pP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營隊時間：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2023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日至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718EC" w:rsidRPr="000718EC" w:rsidRDefault="000718EC" w:rsidP="000718EC">
      <w:pPr>
        <w:pStyle w:val="a5"/>
        <w:numPr>
          <w:ilvl w:val="0"/>
          <w:numId w:val="27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4"/>
        </w:rPr>
      </w:pP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活動內容：詳請見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UMAP USCO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網頁內說明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DE4E87" w:rsidRDefault="00471075" w:rsidP="000718EC">
      <w:pPr>
        <w:pStyle w:val="a5"/>
        <w:spacing w:line="276" w:lineRule="auto"/>
        <w:ind w:leftChars="0" w:left="720"/>
        <w:rPr>
          <w:rFonts w:ascii="Times New Roman" w:eastAsia="標楷體" w:hAnsi="Times New Roman"/>
          <w:color w:val="000000" w:themeColor="text1"/>
          <w:szCs w:val="24"/>
        </w:rPr>
      </w:pPr>
      <w:hyperlink r:id="rId8" w:history="1">
        <w:r w:rsidR="000718EC" w:rsidRPr="00F214EF">
          <w:rPr>
            <w:rStyle w:val="a4"/>
            <w:rFonts w:ascii="Times New Roman" w:eastAsia="標楷體" w:hAnsi="Times New Roman"/>
            <w:szCs w:val="24"/>
          </w:rPr>
          <w:t>https://usco2.umap.org/ProgramDetails/Details/727</w:t>
        </w:r>
      </w:hyperlink>
    </w:p>
    <w:p w:rsidR="000718EC" w:rsidRDefault="000718EC" w:rsidP="000718EC">
      <w:pPr>
        <w:pStyle w:val="a5"/>
        <w:numPr>
          <w:ilvl w:val="0"/>
          <w:numId w:val="27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4"/>
        </w:rPr>
      </w:pP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營隊費用：主辦方負擔課程、住宿、部分膳食等費用，參與者須負擔醫療保險、台胞證、旅遊、及個人費用，詳情依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UMAP</w:t>
      </w:r>
      <w:r w:rsidR="009A34C3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USCO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網頁資訊為主。</w:t>
      </w:r>
    </w:p>
    <w:p w:rsidR="000718EC" w:rsidRDefault="000718EC" w:rsidP="000718EC">
      <w:pPr>
        <w:pStyle w:val="a5"/>
        <w:numPr>
          <w:ilvl w:val="0"/>
          <w:numId w:val="27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4"/>
        </w:rPr>
      </w:pP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營隊為實體課程，請慎重評估出國風險並取得家長同意。</w:t>
      </w:r>
    </w:p>
    <w:p w:rsidR="000718EC" w:rsidRPr="000718EC" w:rsidRDefault="000718EC" w:rsidP="000718EC">
      <w:pPr>
        <w:pStyle w:val="a5"/>
        <w:numPr>
          <w:ilvl w:val="0"/>
          <w:numId w:val="27"/>
        </w:numPr>
        <w:spacing w:line="276" w:lineRule="auto"/>
        <w:ind w:leftChars="0" w:hanging="294"/>
        <w:rPr>
          <w:rFonts w:ascii="Times New Roman" w:eastAsia="標楷體" w:hAnsi="Times New Roman"/>
          <w:color w:val="000000" w:themeColor="text1"/>
          <w:szCs w:val="24"/>
        </w:rPr>
      </w:pP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本活動主題配合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SDGs(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永續發展目標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0718E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296895" w:rsidRPr="006F5DEB" w:rsidRDefault="000718EC" w:rsidP="002D34A0">
      <w:pPr>
        <w:spacing w:line="276" w:lineRule="auto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三</w:t>
      </w:r>
      <w:r w:rsidR="002D34A0" w:rsidRPr="006F5DE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、</w:t>
      </w:r>
      <w:r w:rsidR="00BB5EC3" w:rsidRPr="006F5DE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申請</w:t>
      </w:r>
      <w:r w:rsidR="00296895" w:rsidRPr="006F5DE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資格</w:t>
      </w:r>
    </w:p>
    <w:p w:rsidR="006341B2" w:rsidRPr="006F5DEB" w:rsidRDefault="006341B2" w:rsidP="000718E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Times New Roman" w:eastAsia="標楷體" w:hAnsi="Times New Roman"/>
          <w:szCs w:val="24"/>
        </w:rPr>
      </w:pPr>
      <w:r w:rsidRPr="006F5DEB">
        <w:rPr>
          <w:rFonts w:ascii="Times New Roman" w:eastAsia="標楷體" w:hAnsi="Times New Roman" w:cs="Gungsuh"/>
          <w:szCs w:val="24"/>
        </w:rPr>
        <w:t>成績及語言能力規定：</w:t>
      </w:r>
    </w:p>
    <w:p w:rsidR="009C150F" w:rsidRPr="009C150F" w:rsidRDefault="006341B2" w:rsidP="009C150F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418" w:hanging="634"/>
        <w:jc w:val="both"/>
        <w:rPr>
          <w:rFonts w:ascii="Times New Roman" w:eastAsia="標楷體" w:hAnsi="Times New Roman"/>
          <w:szCs w:val="24"/>
        </w:rPr>
      </w:pPr>
      <w:r w:rsidRPr="009C150F">
        <w:rPr>
          <w:rFonts w:ascii="Times New Roman" w:eastAsia="標楷體" w:hAnsi="Times New Roman" w:cs="Gungsuh"/>
          <w:szCs w:val="24"/>
        </w:rPr>
        <w:t>歷年學業成績總平均需達</w:t>
      </w:r>
      <w:r w:rsidRPr="009C150F">
        <w:rPr>
          <w:rFonts w:ascii="Times New Roman" w:eastAsia="標楷體" w:hAnsi="Times New Roman" w:cs="Gungsuh"/>
          <w:szCs w:val="24"/>
          <w:u w:val="single"/>
        </w:rPr>
        <w:t>7</w:t>
      </w:r>
      <w:r w:rsidR="0068142A" w:rsidRPr="009C150F">
        <w:rPr>
          <w:rFonts w:ascii="Times New Roman" w:eastAsia="標楷體" w:hAnsi="Times New Roman" w:cs="Gungsuh" w:hint="eastAsia"/>
          <w:szCs w:val="24"/>
          <w:u w:val="single"/>
        </w:rPr>
        <w:t>0</w:t>
      </w:r>
      <w:r w:rsidRPr="009C150F">
        <w:rPr>
          <w:rFonts w:ascii="Times New Roman" w:eastAsia="標楷體" w:hAnsi="Times New Roman" w:cs="Gungsuh"/>
          <w:szCs w:val="24"/>
          <w:u w:val="single"/>
        </w:rPr>
        <w:t>分</w:t>
      </w:r>
      <w:r w:rsidR="0068142A" w:rsidRPr="009C150F">
        <w:rPr>
          <w:rFonts w:ascii="Times New Roman" w:eastAsia="標楷體" w:hAnsi="Times New Roman" w:cs="Gungsuh" w:hint="eastAsia"/>
          <w:szCs w:val="24"/>
          <w:u w:val="single"/>
        </w:rPr>
        <w:t>(</w:t>
      </w:r>
      <w:r w:rsidR="0068142A" w:rsidRPr="009C150F">
        <w:rPr>
          <w:rFonts w:ascii="Times New Roman" w:eastAsia="標楷體" w:hAnsi="Times New Roman" w:cs="Gungsuh" w:hint="eastAsia"/>
          <w:szCs w:val="24"/>
          <w:u w:val="single"/>
        </w:rPr>
        <w:t>含</w:t>
      </w:r>
      <w:r w:rsidR="0068142A" w:rsidRPr="009C150F">
        <w:rPr>
          <w:rFonts w:ascii="Times New Roman" w:eastAsia="標楷體" w:hAnsi="Times New Roman" w:cs="Gungsuh" w:hint="eastAsia"/>
          <w:szCs w:val="24"/>
          <w:u w:val="single"/>
        </w:rPr>
        <w:t>)</w:t>
      </w:r>
      <w:r w:rsidRPr="009C150F">
        <w:rPr>
          <w:rFonts w:ascii="Times New Roman" w:eastAsia="標楷體" w:hAnsi="Times New Roman" w:cs="Gungsuh"/>
          <w:szCs w:val="24"/>
          <w:u w:val="single"/>
        </w:rPr>
        <w:t>以上</w:t>
      </w:r>
      <w:r w:rsidR="00216DD9" w:rsidRPr="009C150F">
        <w:rPr>
          <w:rFonts w:ascii="Times New Roman" w:eastAsia="標楷體" w:hAnsi="Times New Roman" w:cs="Gungsuh" w:hint="eastAsia"/>
          <w:szCs w:val="24"/>
        </w:rPr>
        <w:t>(</w:t>
      </w:r>
      <w:r w:rsidR="00216DD9" w:rsidRPr="009C150F">
        <w:rPr>
          <w:rFonts w:ascii="Times New Roman" w:eastAsia="標楷體" w:hAnsi="Times New Roman" w:cs="Gungsuh" w:hint="eastAsia"/>
          <w:szCs w:val="24"/>
        </w:rPr>
        <w:t>分數認列至個位數，小數點後不取算</w:t>
      </w:r>
      <w:r w:rsidR="00216DD9" w:rsidRPr="009C150F">
        <w:rPr>
          <w:rFonts w:ascii="Times New Roman" w:eastAsia="標楷體" w:hAnsi="Times New Roman" w:cs="Gungsuh" w:hint="eastAsia"/>
          <w:szCs w:val="24"/>
        </w:rPr>
        <w:t>)</w:t>
      </w:r>
      <w:r w:rsidRPr="009C150F">
        <w:rPr>
          <w:rFonts w:ascii="Times New Roman" w:eastAsia="標楷體" w:hAnsi="Times New Roman" w:cs="Gungsuh"/>
          <w:szCs w:val="24"/>
        </w:rPr>
        <w:t>。</w:t>
      </w:r>
      <w:r w:rsidR="009C150F">
        <w:rPr>
          <w:rFonts w:ascii="Times New Roman" w:eastAsia="標楷體" w:hAnsi="Times New Roman" w:cs="Gungsuh" w:hint="eastAsia"/>
          <w:szCs w:val="24"/>
        </w:rPr>
        <w:t xml:space="preserve">   </w:t>
      </w:r>
      <w:r w:rsidR="0068142A" w:rsidRPr="009C150F">
        <w:rPr>
          <w:rFonts w:ascii="Times New Roman" w:eastAsia="標楷體" w:hAnsi="Times New Roman" w:cs="Gungsuh" w:hint="eastAsia"/>
          <w:szCs w:val="24"/>
        </w:rPr>
        <w:lastRenderedPageBreak/>
        <w:t>(</w:t>
      </w:r>
      <w:r w:rsidR="0068142A" w:rsidRPr="009C150F">
        <w:rPr>
          <w:rFonts w:ascii="Times New Roman" w:eastAsia="標楷體" w:hAnsi="Times New Roman" w:cs="Gungsuh" w:hint="eastAsia"/>
          <w:szCs w:val="24"/>
        </w:rPr>
        <w:t>需含</w:t>
      </w:r>
      <w:r w:rsidR="0068142A" w:rsidRPr="009C150F">
        <w:rPr>
          <w:rFonts w:ascii="Times New Roman" w:eastAsia="標楷體" w:hAnsi="Times New Roman" w:cs="Gungsuh" w:hint="eastAsia"/>
          <w:szCs w:val="24"/>
        </w:rPr>
        <w:t>111-1</w:t>
      </w:r>
      <w:r w:rsidR="0068142A" w:rsidRPr="009C150F">
        <w:rPr>
          <w:rFonts w:ascii="Times New Roman" w:eastAsia="標楷體" w:hAnsi="Times New Roman" w:cs="Gungsuh" w:hint="eastAsia"/>
          <w:szCs w:val="24"/>
        </w:rPr>
        <w:t>學期之成績，並且需列排名</w:t>
      </w:r>
      <w:r w:rsidR="0068142A" w:rsidRPr="009C150F">
        <w:rPr>
          <w:rFonts w:ascii="Times New Roman" w:eastAsia="標楷體" w:hAnsi="Times New Roman" w:cs="Gungsuh" w:hint="eastAsia"/>
          <w:szCs w:val="24"/>
        </w:rPr>
        <w:t>)</w:t>
      </w:r>
    </w:p>
    <w:p w:rsidR="000718EC" w:rsidRPr="009C150F" w:rsidRDefault="006341B2" w:rsidP="009C150F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418" w:hanging="634"/>
        <w:jc w:val="both"/>
        <w:rPr>
          <w:rFonts w:ascii="Times New Roman" w:eastAsia="標楷體" w:hAnsi="Times New Roman"/>
          <w:szCs w:val="24"/>
        </w:rPr>
      </w:pPr>
      <w:r w:rsidRPr="009C150F">
        <w:rPr>
          <w:rFonts w:ascii="Times New Roman" w:eastAsia="標楷體" w:hAnsi="Times New Roman" w:cs="Gungsuh"/>
          <w:szCs w:val="24"/>
        </w:rPr>
        <w:t>歷年操行成績總平均需達</w:t>
      </w:r>
      <w:r w:rsidRPr="009C150F">
        <w:rPr>
          <w:rFonts w:ascii="Times New Roman" w:eastAsia="標楷體" w:hAnsi="Times New Roman" w:cs="Gungsuh"/>
          <w:szCs w:val="24"/>
          <w:u w:val="single"/>
        </w:rPr>
        <w:t>80</w:t>
      </w:r>
      <w:r w:rsidRPr="009C150F">
        <w:rPr>
          <w:rFonts w:ascii="Times New Roman" w:eastAsia="標楷體" w:hAnsi="Times New Roman" w:cs="Gungsuh"/>
          <w:szCs w:val="24"/>
          <w:u w:val="single"/>
        </w:rPr>
        <w:t>分</w:t>
      </w:r>
      <w:r w:rsidR="0068142A" w:rsidRPr="009C150F">
        <w:rPr>
          <w:rFonts w:ascii="Times New Roman" w:eastAsia="標楷體" w:hAnsi="Times New Roman" w:cs="Gungsuh" w:hint="eastAsia"/>
          <w:szCs w:val="24"/>
          <w:u w:val="single"/>
        </w:rPr>
        <w:t>(</w:t>
      </w:r>
      <w:r w:rsidR="0068142A" w:rsidRPr="009C150F">
        <w:rPr>
          <w:rFonts w:ascii="Times New Roman" w:eastAsia="標楷體" w:hAnsi="Times New Roman" w:cs="Gungsuh" w:hint="eastAsia"/>
          <w:szCs w:val="24"/>
          <w:u w:val="single"/>
        </w:rPr>
        <w:t>含</w:t>
      </w:r>
      <w:r w:rsidR="0068142A" w:rsidRPr="009C150F">
        <w:rPr>
          <w:rFonts w:ascii="Times New Roman" w:eastAsia="標楷體" w:hAnsi="Times New Roman" w:cs="Gungsuh" w:hint="eastAsia"/>
          <w:szCs w:val="24"/>
          <w:u w:val="single"/>
        </w:rPr>
        <w:t>)</w:t>
      </w:r>
      <w:r w:rsidRPr="009C150F">
        <w:rPr>
          <w:rFonts w:ascii="Times New Roman" w:eastAsia="標楷體" w:hAnsi="Times New Roman" w:cs="Gungsuh"/>
          <w:szCs w:val="24"/>
          <w:u w:val="single"/>
        </w:rPr>
        <w:t>以上</w:t>
      </w:r>
      <w:r w:rsidR="00216DD9" w:rsidRPr="009C150F">
        <w:rPr>
          <w:rFonts w:ascii="Times New Roman" w:eastAsia="標楷體" w:hAnsi="Times New Roman" w:cs="Gungsuh" w:hint="eastAsia"/>
          <w:szCs w:val="24"/>
        </w:rPr>
        <w:t xml:space="preserve"> (</w:t>
      </w:r>
      <w:r w:rsidR="00216DD9" w:rsidRPr="009C150F">
        <w:rPr>
          <w:rFonts w:ascii="Times New Roman" w:eastAsia="標楷體" w:hAnsi="Times New Roman" w:cs="Gungsuh" w:hint="eastAsia"/>
          <w:szCs w:val="24"/>
        </w:rPr>
        <w:t>分數認列至個位數，小數點後不取算</w:t>
      </w:r>
      <w:r w:rsidR="00216DD9" w:rsidRPr="009C150F">
        <w:rPr>
          <w:rFonts w:ascii="Times New Roman" w:eastAsia="標楷體" w:hAnsi="Times New Roman" w:cs="Gungsuh" w:hint="eastAsia"/>
          <w:szCs w:val="24"/>
        </w:rPr>
        <w:t>)</w:t>
      </w:r>
      <w:r w:rsidR="00216DD9" w:rsidRPr="009C150F">
        <w:rPr>
          <w:rFonts w:ascii="Times New Roman" w:eastAsia="標楷體" w:hAnsi="Times New Roman" w:cs="Gungsuh"/>
          <w:szCs w:val="24"/>
        </w:rPr>
        <w:t xml:space="preserve"> </w:t>
      </w:r>
      <w:r w:rsidR="00216DD9" w:rsidRPr="009C150F">
        <w:rPr>
          <w:rFonts w:ascii="Times New Roman" w:eastAsia="標楷體" w:hAnsi="Times New Roman" w:cs="Gungsuh"/>
          <w:szCs w:val="24"/>
        </w:rPr>
        <w:t>，</w:t>
      </w:r>
      <w:r w:rsidRPr="009C150F">
        <w:rPr>
          <w:rFonts w:ascii="Times New Roman" w:eastAsia="標楷體" w:hAnsi="Times New Roman" w:cs="Gungsuh"/>
          <w:szCs w:val="24"/>
        </w:rPr>
        <w:t>且在校期間不得有小過</w:t>
      </w:r>
      <w:r w:rsidRPr="009C150F">
        <w:rPr>
          <w:rFonts w:ascii="Times New Roman" w:eastAsia="標楷體" w:hAnsi="Times New Roman" w:cs="Gungsuh"/>
          <w:szCs w:val="24"/>
        </w:rPr>
        <w:t>(</w:t>
      </w:r>
      <w:r w:rsidRPr="009C150F">
        <w:rPr>
          <w:rFonts w:ascii="Times New Roman" w:eastAsia="標楷體" w:hAnsi="Times New Roman" w:cs="Gungsuh"/>
          <w:szCs w:val="24"/>
        </w:rPr>
        <w:t>含</w:t>
      </w:r>
      <w:r w:rsidRPr="009C150F">
        <w:rPr>
          <w:rFonts w:ascii="Times New Roman" w:eastAsia="標楷體" w:hAnsi="Times New Roman" w:cs="Gungsuh"/>
          <w:szCs w:val="24"/>
        </w:rPr>
        <w:t>)</w:t>
      </w:r>
      <w:r w:rsidRPr="009C150F">
        <w:rPr>
          <w:rFonts w:ascii="Times New Roman" w:eastAsia="標楷體" w:hAnsi="Times New Roman" w:cs="Gungsuh"/>
          <w:szCs w:val="24"/>
        </w:rPr>
        <w:t>以上</w:t>
      </w:r>
      <w:r w:rsidRPr="009C150F">
        <w:rPr>
          <w:rFonts w:ascii="Times New Roman" w:eastAsia="標楷體" w:hAnsi="Times New Roman" w:cs="Gungsuh"/>
          <w:color w:val="000000" w:themeColor="text1"/>
          <w:szCs w:val="24"/>
        </w:rPr>
        <w:t>之懲處記錄，</w:t>
      </w:r>
      <w:r w:rsidRPr="009C150F">
        <w:rPr>
          <w:rFonts w:ascii="Times New Roman" w:eastAsia="標楷體" w:hAnsi="Times New Roman" w:cs="Gungsuh" w:hint="eastAsia"/>
          <w:color w:val="000000" w:themeColor="text1"/>
          <w:szCs w:val="24"/>
        </w:rPr>
        <w:t>缺曠情形將列入書審評分考量。</w:t>
      </w:r>
    </w:p>
    <w:p w:rsidR="000718EC" w:rsidRPr="009C150F" w:rsidRDefault="006341B2" w:rsidP="009C150F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="304"/>
        <w:jc w:val="both"/>
        <w:rPr>
          <w:rFonts w:ascii="Times New Roman" w:eastAsia="標楷體" w:hAnsi="Times New Roman"/>
          <w:b/>
          <w:color w:val="000000" w:themeColor="text1"/>
          <w:szCs w:val="24"/>
          <w:u w:val="single"/>
        </w:rPr>
      </w:pPr>
      <w:r w:rsidRPr="009C150F">
        <w:rPr>
          <w:rFonts w:ascii="Times New Roman" w:eastAsia="標楷體" w:hAnsi="Times New Roman" w:cs="Gungsuh"/>
          <w:b/>
          <w:szCs w:val="24"/>
          <w:u w:val="single"/>
        </w:rPr>
        <w:t>須通過</w:t>
      </w:r>
      <w:r w:rsidR="000718EC" w:rsidRPr="009C150F">
        <w:rPr>
          <w:rFonts w:ascii="Times New Roman" w:eastAsia="標楷體" w:hAnsi="Times New Roman" w:cs="Gungsuh" w:hint="eastAsia"/>
          <w:b/>
          <w:szCs w:val="24"/>
          <w:u w:val="single"/>
        </w:rPr>
        <w:t>語檢門檻，並繳交</w:t>
      </w:r>
      <w:r w:rsidR="000718EC" w:rsidRPr="009C150F">
        <w:rPr>
          <w:rFonts w:ascii="Times New Roman" w:eastAsia="標楷體" w:hAnsi="Times New Roman" w:cs="Times New Roman" w:hint="eastAsia"/>
          <w:b/>
          <w:u w:val="single"/>
          <w:lang w:val="zh-TW"/>
        </w:rPr>
        <w:t>正本語檢成績單</w:t>
      </w:r>
      <w:r w:rsidR="000718EC" w:rsidRPr="009C150F">
        <w:rPr>
          <w:rFonts w:ascii="Times New Roman" w:eastAsia="標楷體" w:hAnsi="Times New Roman" w:cs="Gungsuh" w:hint="eastAsia"/>
          <w:b/>
          <w:szCs w:val="24"/>
          <w:u w:val="single"/>
        </w:rPr>
        <w:t>：</w:t>
      </w:r>
    </w:p>
    <w:p w:rsidR="000718EC" w:rsidRDefault="000718EC" w:rsidP="009C15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firstLineChars="58" w:firstLine="139"/>
        <w:jc w:val="both"/>
        <w:rPr>
          <w:rFonts w:ascii="Times New Roman" w:eastAsia="標楷體" w:hAnsi="Times New Roman" w:cs="Gungsuh"/>
          <w:szCs w:val="24"/>
        </w:rPr>
      </w:pPr>
      <w:r>
        <w:rPr>
          <w:rFonts w:ascii="Times New Roman" w:eastAsia="標楷體" w:hAnsi="Times New Roman" w:cs="Gungsuh" w:hint="eastAsia"/>
          <w:szCs w:val="24"/>
        </w:rPr>
        <w:t xml:space="preserve">1. </w:t>
      </w:r>
      <w:r w:rsidRPr="000718EC">
        <w:rPr>
          <w:rFonts w:ascii="Times New Roman" w:eastAsia="標楷體" w:hAnsi="Times New Roman" w:cs="Gungsuh"/>
          <w:szCs w:val="24"/>
        </w:rPr>
        <w:t>IELTS 5.0, TOEFL 61 iBT or Equivalent</w:t>
      </w:r>
      <w:r>
        <w:rPr>
          <w:rFonts w:ascii="Times New Roman" w:eastAsia="標楷體" w:hAnsi="Times New Roman" w:cs="Gungsuh" w:hint="eastAsia"/>
          <w:szCs w:val="24"/>
        </w:rPr>
        <w:t xml:space="preserve"> </w:t>
      </w:r>
    </w:p>
    <w:p w:rsidR="000718EC" w:rsidRPr="000718EC" w:rsidRDefault="000718EC" w:rsidP="009C15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firstLineChars="58" w:firstLine="139"/>
        <w:jc w:val="both"/>
        <w:rPr>
          <w:rFonts w:ascii="Times New Roman" w:eastAsia="標楷體" w:hAnsi="Times New Roman" w:cs="Gungsuh"/>
          <w:szCs w:val="24"/>
        </w:rPr>
      </w:pPr>
      <w:r>
        <w:rPr>
          <w:rFonts w:ascii="Times New Roman" w:eastAsia="標楷體" w:hAnsi="Times New Roman" w:cs="Gungsuh" w:hint="eastAsia"/>
          <w:szCs w:val="24"/>
        </w:rPr>
        <w:t xml:space="preserve">2. </w:t>
      </w:r>
      <w:r w:rsidRPr="000718EC">
        <w:rPr>
          <w:rFonts w:ascii="Times New Roman" w:eastAsia="標楷體" w:hAnsi="Times New Roman" w:cs="Gungsuh"/>
          <w:szCs w:val="24"/>
        </w:rPr>
        <w:t>Hsk 4 or higher</w:t>
      </w:r>
    </w:p>
    <w:p w:rsidR="005B16CC" w:rsidRPr="006F5DEB" w:rsidRDefault="006341B2" w:rsidP="00A20AE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4"/>
        <w:jc w:val="both"/>
        <w:rPr>
          <w:rFonts w:ascii="Times New Roman" w:eastAsia="標楷體" w:hAnsi="Times New Roman"/>
          <w:szCs w:val="24"/>
        </w:rPr>
      </w:pPr>
      <w:r w:rsidRPr="006F5DEB">
        <w:rPr>
          <w:rFonts w:ascii="Times New Roman" w:eastAsia="標楷體" w:hAnsi="Times New Roman" w:cs="Gungsuh"/>
          <w:color w:val="000000" w:themeColor="text1"/>
          <w:szCs w:val="24"/>
        </w:rPr>
        <w:t>上述之</w:t>
      </w:r>
      <w:r w:rsidR="00813923" w:rsidRPr="006F5DEB">
        <w:rPr>
          <w:rFonts w:ascii="Times New Roman" w:eastAsia="標楷體" w:hAnsi="Times New Roman" w:cs="Gungsuh" w:hint="eastAsia"/>
          <w:color w:val="000000" w:themeColor="text1"/>
          <w:szCs w:val="24"/>
        </w:rPr>
        <w:t>申請</w:t>
      </w:r>
      <w:r w:rsidRPr="006F5DEB">
        <w:rPr>
          <w:rFonts w:ascii="Times New Roman" w:eastAsia="標楷體" w:hAnsi="Times New Roman" w:cs="Gungsuh"/>
          <w:color w:val="000000" w:themeColor="text1"/>
          <w:szCs w:val="24"/>
        </w:rPr>
        <w:t>資格，國合處保有最終修改之權利。</w:t>
      </w:r>
    </w:p>
    <w:p w:rsidR="00FD7DC2" w:rsidRPr="006F5DEB" w:rsidRDefault="000718EC" w:rsidP="002D34A0">
      <w:pPr>
        <w:spacing w:line="276" w:lineRule="auto"/>
        <w:rPr>
          <w:rFonts w:ascii="Times New Roman" w:eastAsia="標楷體" w:hAnsi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</w:rPr>
        <w:t>四</w:t>
      </w:r>
      <w:r w:rsidR="002D34A0" w:rsidRPr="006F5DEB">
        <w:rPr>
          <w:rFonts w:ascii="Times New Roman" w:eastAsia="標楷體" w:hAnsi="Times New Roman" w:hint="eastAsia"/>
          <w:b/>
          <w:color w:val="000000" w:themeColor="text1"/>
          <w:sz w:val="28"/>
        </w:rPr>
        <w:t>、</w:t>
      </w:r>
      <w:r w:rsidR="00974354" w:rsidRPr="006F5DEB">
        <w:rPr>
          <w:rFonts w:ascii="Times New Roman" w:eastAsia="標楷體" w:hAnsi="Times New Roman" w:hint="eastAsia"/>
          <w:b/>
          <w:color w:val="000000" w:themeColor="text1"/>
          <w:sz w:val="28"/>
        </w:rPr>
        <w:t>評選及徵選流程：</w:t>
      </w:r>
    </w:p>
    <w:p w:rsidR="00F73250" w:rsidRPr="006F5DEB" w:rsidRDefault="00EF0980" w:rsidP="00A20AEE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F5DEB">
        <w:rPr>
          <w:rFonts w:ascii="Times New Roman" w:eastAsia="標楷體" w:hAnsi="Times New Roman" w:hint="eastAsia"/>
          <w:color w:val="000000" w:themeColor="text1"/>
          <w:szCs w:val="24"/>
        </w:rPr>
        <w:t>第一階段</w:t>
      </w:r>
      <w:r w:rsidR="00974354" w:rsidRPr="006F5DEB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5B38DD" w:rsidRPr="006F5DEB">
        <w:rPr>
          <w:rFonts w:ascii="Times New Roman" w:eastAsia="標楷體" w:hAnsi="Times New Roman" w:hint="eastAsia"/>
          <w:color w:val="000000" w:themeColor="text1"/>
          <w:szCs w:val="24"/>
        </w:rPr>
        <w:t>歷年學業成績</w:t>
      </w:r>
      <w:r w:rsidR="00DB392F" w:rsidRPr="006F5DEB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5B38DD" w:rsidRPr="006F5DEB">
        <w:rPr>
          <w:rFonts w:ascii="Times New Roman" w:eastAsia="標楷體" w:hAnsi="Times New Roman" w:hint="eastAsia"/>
          <w:color w:val="000000" w:themeColor="text1"/>
          <w:szCs w:val="24"/>
        </w:rPr>
        <w:t>操行成績</w:t>
      </w:r>
      <w:r w:rsidR="00DB392F" w:rsidRPr="006F5DEB">
        <w:rPr>
          <w:rFonts w:ascii="Times New Roman" w:eastAsia="標楷體" w:hAnsi="Times New Roman" w:hint="eastAsia"/>
          <w:color w:val="000000" w:themeColor="text1"/>
          <w:szCs w:val="24"/>
        </w:rPr>
        <w:t>及申請學校資格</w:t>
      </w:r>
      <w:r w:rsidR="005B38DD" w:rsidRPr="006F5DEB">
        <w:rPr>
          <w:rFonts w:ascii="Times New Roman" w:eastAsia="標楷體" w:hAnsi="Times New Roman" w:hint="eastAsia"/>
          <w:color w:val="000000" w:themeColor="text1"/>
          <w:szCs w:val="24"/>
        </w:rPr>
        <w:t>審核。</w:t>
      </w:r>
    </w:p>
    <w:p w:rsidR="00501F63" w:rsidRPr="006F5DEB" w:rsidRDefault="009A34C3" w:rsidP="00A20AEE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第二</w:t>
      </w:r>
      <w:r w:rsidR="001C08E3" w:rsidRPr="006F5DEB">
        <w:rPr>
          <w:rFonts w:ascii="Times New Roman" w:eastAsia="標楷體" w:hAnsi="Times New Roman" w:hint="eastAsia"/>
          <w:color w:val="000000" w:themeColor="text1"/>
          <w:szCs w:val="24"/>
        </w:rPr>
        <w:t>階段：</w:t>
      </w:r>
      <w:r w:rsidR="00122894">
        <w:rPr>
          <w:rFonts w:ascii="Times New Roman" w:eastAsia="標楷體" w:hAnsi="Times New Roman" w:hint="eastAsia"/>
          <w:color w:val="000000" w:themeColor="text1"/>
          <w:szCs w:val="24"/>
        </w:rPr>
        <w:t>公布正</w:t>
      </w:r>
      <w:r w:rsidR="00DB392F" w:rsidRPr="006F5DEB">
        <w:rPr>
          <w:rFonts w:ascii="Times New Roman" w:eastAsia="標楷體" w:hAnsi="Times New Roman" w:hint="eastAsia"/>
          <w:color w:val="000000" w:themeColor="text1"/>
          <w:szCs w:val="24"/>
        </w:rPr>
        <w:t>取名單</w:t>
      </w:r>
      <w:r w:rsidR="00EF0980" w:rsidRPr="006F5DE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384C22" w:rsidRPr="006F5DEB" w:rsidRDefault="009C150F" w:rsidP="002D34A0">
      <w:pPr>
        <w:spacing w:line="276" w:lineRule="auto"/>
        <w:rPr>
          <w:rFonts w:ascii="Times New Roman" w:eastAsia="標楷體" w:hAnsi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</w:rPr>
        <w:t>五</w:t>
      </w:r>
      <w:r w:rsidR="002D34A0" w:rsidRPr="006F5DEB">
        <w:rPr>
          <w:rFonts w:ascii="Times New Roman" w:eastAsia="標楷體" w:hAnsi="Times New Roman" w:hint="eastAsia"/>
          <w:b/>
          <w:color w:val="000000" w:themeColor="text1"/>
          <w:sz w:val="28"/>
        </w:rPr>
        <w:t>、</w:t>
      </w:r>
      <w:r w:rsidR="00384C22" w:rsidRPr="006F5DEB">
        <w:rPr>
          <w:rFonts w:ascii="Times New Roman" w:eastAsia="標楷體" w:hAnsi="Times New Roman"/>
          <w:b/>
          <w:color w:val="000000" w:themeColor="text1"/>
          <w:sz w:val="28"/>
        </w:rPr>
        <w:t>錄取及遞補</w:t>
      </w:r>
    </w:p>
    <w:p w:rsidR="002D34A0" w:rsidRPr="009C150F" w:rsidRDefault="00384C22" w:rsidP="009C150F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Chars="0"/>
        <w:jc w:val="both"/>
        <w:rPr>
          <w:rStyle w:val="None"/>
          <w:rFonts w:ascii="Times New Roman" w:eastAsia="標楷體" w:hAnsi="Times New Roman" w:cs="Times New Roman"/>
          <w:lang w:val="zh-TW"/>
        </w:rPr>
      </w:pPr>
      <w:r w:rsidRPr="006F5DEB">
        <w:rPr>
          <w:rFonts w:ascii="Times New Roman" w:eastAsia="標楷體" w:hAnsi="Times New Roman" w:cs="Gungsuh"/>
          <w:color w:val="000000" w:themeColor="text1"/>
          <w:szCs w:val="24"/>
        </w:rPr>
        <w:t>錄取結果經公告後</w:t>
      </w:r>
      <w:r w:rsidR="00AB3160" w:rsidRPr="006F5DEB">
        <w:rPr>
          <w:rFonts w:ascii="Times New Roman" w:eastAsia="標楷體" w:hAnsi="Times New Roman" w:cs="Gungsuh" w:hint="eastAsia"/>
          <w:color w:val="000000" w:themeColor="text1"/>
          <w:szCs w:val="24"/>
        </w:rPr>
        <w:t>三天內</w:t>
      </w:r>
      <w:r w:rsidRPr="006F5DEB">
        <w:rPr>
          <w:rFonts w:ascii="Times New Roman" w:eastAsia="標楷體" w:hAnsi="Times New Roman" w:cs="Gungsuh"/>
          <w:color w:val="000000" w:themeColor="text1"/>
          <w:szCs w:val="24"/>
        </w:rPr>
        <w:t>，錄取同學須依</w:t>
      </w:r>
      <w:r w:rsidR="00E82D1C" w:rsidRPr="006F5DEB">
        <w:rPr>
          <w:rFonts w:ascii="Times New Roman" w:eastAsia="標楷體" w:hAnsi="Times New Roman" w:cs="Gungsuh" w:hint="eastAsia"/>
          <w:color w:val="000000" w:themeColor="text1"/>
          <w:szCs w:val="24"/>
        </w:rPr>
        <w:t>規定時間</w:t>
      </w:r>
      <w:r w:rsidR="00E82D1C" w:rsidRPr="006F5DEB">
        <w:rPr>
          <w:rStyle w:val="None"/>
          <w:rFonts w:ascii="Times New Roman" w:eastAsia="標楷體" w:hAnsi="Times New Roman" w:cs="Times New Roman"/>
          <w:color w:val="000000" w:themeColor="text1"/>
          <w:lang w:val="zh-TW"/>
        </w:rPr>
        <w:t>內</w:t>
      </w:r>
      <w:r w:rsidR="00E03472" w:rsidRPr="009C150F">
        <w:rPr>
          <w:rStyle w:val="None"/>
          <w:rFonts w:ascii="Times New Roman" w:eastAsia="標楷體" w:hAnsi="Times New Roman" w:cs="Times New Roman" w:hint="eastAsia"/>
          <w:lang w:val="zh-TW"/>
        </w:rPr>
        <w:t>註冊並登錄</w:t>
      </w:r>
      <w:r w:rsidR="00E03472" w:rsidRPr="009C150F">
        <w:rPr>
          <w:rStyle w:val="None"/>
          <w:rFonts w:ascii="Times New Roman" w:eastAsia="標楷體" w:hAnsi="Times New Roman" w:cs="Times New Roman" w:hint="eastAsia"/>
        </w:rPr>
        <w:t>U</w:t>
      </w:r>
      <w:r w:rsidR="00E03472" w:rsidRPr="009C150F">
        <w:rPr>
          <w:rStyle w:val="None"/>
          <w:rFonts w:ascii="Times New Roman" w:eastAsia="標楷體" w:hAnsi="Times New Roman" w:cs="Times New Roman"/>
        </w:rPr>
        <w:t>MAP</w:t>
      </w:r>
      <w:r w:rsidR="00E03472" w:rsidRPr="009C150F">
        <w:rPr>
          <w:rStyle w:val="None"/>
          <w:rFonts w:ascii="Times New Roman" w:eastAsia="標楷體" w:hAnsi="Times New Roman" w:cs="Times New Roman" w:hint="eastAsia"/>
          <w:lang w:val="zh-TW"/>
        </w:rPr>
        <w:t>網站</w:t>
      </w:r>
      <w:r w:rsidR="00E03472" w:rsidRPr="009C150F">
        <w:rPr>
          <w:rStyle w:val="None"/>
          <w:rFonts w:ascii="Times New Roman" w:eastAsia="標楷體" w:hAnsi="Times New Roman" w:cs="Times New Roman" w:hint="eastAsia"/>
        </w:rPr>
        <w:t>(</w:t>
      </w:r>
      <w:hyperlink r:id="rId9" w:history="1">
        <w:r w:rsidR="00E03472" w:rsidRPr="00B1376D">
          <w:rPr>
            <w:rStyle w:val="a4"/>
          </w:rPr>
          <w:t>https://usco2.umap.org/</w:t>
        </w:r>
      </w:hyperlink>
      <w:r w:rsidR="00E03472">
        <w:rPr>
          <w:rStyle w:val="a4"/>
          <w:rFonts w:hint="eastAsia"/>
        </w:rPr>
        <w:t>)</w:t>
      </w:r>
      <w:r w:rsidR="00E03472" w:rsidRPr="009C150F">
        <w:rPr>
          <w:rStyle w:val="None"/>
          <w:rFonts w:ascii="Times New Roman" w:eastAsia="標楷體" w:hAnsi="Times New Roman" w:cs="Times New Roman" w:hint="eastAsia"/>
          <w:lang w:val="zh-TW"/>
        </w:rPr>
        <w:t>完成報名後</w:t>
      </w:r>
      <w:r w:rsidR="00E03472" w:rsidRPr="009C150F">
        <w:rPr>
          <w:rStyle w:val="None"/>
          <w:rFonts w:ascii="Times New Roman" w:eastAsia="標楷體" w:hAnsi="Times New Roman" w:cs="Times New Roman" w:hint="eastAsia"/>
        </w:rPr>
        <w:t>，</w:t>
      </w:r>
      <w:r w:rsidR="002D34A0" w:rsidRPr="009C150F">
        <w:rPr>
          <w:rStyle w:val="None"/>
          <w:rFonts w:ascii="Times New Roman" w:eastAsia="標楷體" w:hAnsi="Times New Roman" w:cs="Times New Roman"/>
          <w:lang w:val="zh-TW"/>
        </w:rPr>
        <w:t>由國合處協助向</w:t>
      </w:r>
      <w:r w:rsidR="009C150F" w:rsidRPr="009C150F">
        <w:rPr>
          <w:rStyle w:val="None"/>
          <w:rFonts w:ascii="Times New Roman" w:eastAsia="標楷體" w:hAnsi="Times New Roman" w:cs="Times New Roman" w:hint="eastAsia"/>
        </w:rPr>
        <w:t>U</w:t>
      </w:r>
      <w:r w:rsidR="009C150F" w:rsidRPr="009C150F">
        <w:rPr>
          <w:rStyle w:val="None"/>
          <w:rFonts w:ascii="Times New Roman" w:eastAsia="標楷體" w:hAnsi="Times New Roman" w:cs="Times New Roman"/>
        </w:rPr>
        <w:t>MAP</w:t>
      </w:r>
      <w:r w:rsidR="002D34A0" w:rsidRPr="009C150F">
        <w:rPr>
          <w:rStyle w:val="None"/>
          <w:rFonts w:ascii="Times New Roman" w:eastAsia="標楷體" w:hAnsi="Times New Roman" w:cs="Times New Roman"/>
          <w:lang w:val="zh-TW"/>
        </w:rPr>
        <w:t>提名。提名及申請是否被接受，</w:t>
      </w:r>
      <w:r w:rsidR="002D34A0" w:rsidRPr="009C150F">
        <w:rPr>
          <w:rStyle w:val="None"/>
          <w:rFonts w:ascii="Times New Roman" w:eastAsia="標楷體" w:hAnsi="Times New Roman" w:cs="Times New Roman"/>
          <w:u w:val="single"/>
          <w:lang w:val="zh-TW"/>
        </w:rPr>
        <w:t>最終決定權在</w:t>
      </w:r>
      <w:r w:rsidR="009C150F" w:rsidRPr="009C150F">
        <w:rPr>
          <w:rStyle w:val="None"/>
          <w:rFonts w:ascii="Times New Roman" w:eastAsia="標楷體" w:hAnsi="Times New Roman" w:cs="Times New Roman" w:hint="eastAsia"/>
          <w:u w:val="single"/>
        </w:rPr>
        <w:t>主辦</w:t>
      </w:r>
      <w:r w:rsidR="002D34A0" w:rsidRPr="009C150F">
        <w:rPr>
          <w:rStyle w:val="None"/>
          <w:rFonts w:ascii="Times New Roman" w:eastAsia="標楷體" w:hAnsi="Times New Roman" w:cs="Times New Roman"/>
          <w:u w:val="single"/>
          <w:lang w:val="zh-TW"/>
        </w:rPr>
        <w:t>學校</w:t>
      </w:r>
      <w:r w:rsidR="002D34A0" w:rsidRPr="009C150F">
        <w:rPr>
          <w:rStyle w:val="None"/>
          <w:rFonts w:ascii="Times New Roman" w:eastAsia="標楷體" w:hAnsi="Times New Roman" w:cs="Times New Roman"/>
          <w:lang w:val="zh-TW"/>
        </w:rPr>
        <w:t>。</w:t>
      </w:r>
    </w:p>
    <w:p w:rsidR="009C150F" w:rsidRDefault="009C150F" w:rsidP="009C150F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Chars="0"/>
        <w:jc w:val="both"/>
        <w:rPr>
          <w:rStyle w:val="None"/>
          <w:rFonts w:ascii="Times New Roman" w:eastAsia="標楷體" w:hAnsi="Times New Roman" w:cs="Times New Roman"/>
          <w:lang w:val="zh-TW"/>
        </w:rPr>
      </w:pPr>
      <w:r>
        <w:rPr>
          <w:rStyle w:val="None"/>
          <w:rFonts w:ascii="Times New Roman" w:eastAsia="標楷體" w:hAnsi="Times New Roman" w:cs="Times New Roman" w:hint="eastAsia"/>
          <w:lang w:val="zh-TW"/>
        </w:rPr>
        <w:t>出訪</w:t>
      </w:r>
      <w:r w:rsidR="00122894">
        <w:rPr>
          <w:rStyle w:val="None"/>
          <w:rFonts w:ascii="Times New Roman" w:eastAsia="標楷體" w:hAnsi="Times New Roman" w:cs="Times New Roman"/>
          <w:lang w:val="zh-TW"/>
        </w:rPr>
        <w:t>期間，候選人不得無故放棄資格</w:t>
      </w:r>
      <w:r w:rsidR="00122894">
        <w:rPr>
          <w:rStyle w:val="None"/>
          <w:rFonts w:ascii="Times New Roman" w:eastAsia="標楷體" w:hAnsi="Times New Roman" w:cs="Times New Roman" w:hint="eastAsia"/>
          <w:lang w:val="zh-TW"/>
        </w:rPr>
        <w:t>，</w:t>
      </w:r>
      <w:r w:rsidR="002D34A0" w:rsidRPr="006F5DEB">
        <w:rPr>
          <w:rStyle w:val="None"/>
          <w:rFonts w:ascii="Times New Roman" w:eastAsia="標楷體" w:hAnsi="Times New Roman" w:cs="Times New Roman"/>
          <w:lang w:val="zh-TW"/>
        </w:rPr>
        <w:t>若因不可抗拒因素需放棄出訪，須提出相關證明並經</w:t>
      </w:r>
      <w:r w:rsidR="002D34A0" w:rsidRPr="006F5DEB">
        <w:rPr>
          <w:rStyle w:val="None"/>
          <w:rFonts w:ascii="Times New Roman" w:eastAsia="標楷體" w:hAnsi="Times New Roman" w:cs="Times New Roman" w:hint="eastAsia"/>
          <w:lang w:val="zh-TW"/>
        </w:rPr>
        <w:t>校方</w:t>
      </w:r>
      <w:r w:rsidR="002D34A0" w:rsidRPr="006F5DEB">
        <w:rPr>
          <w:rStyle w:val="None"/>
          <w:rFonts w:ascii="Times New Roman" w:eastAsia="標楷體" w:hAnsi="Times New Roman" w:cs="Times New Roman"/>
          <w:lang w:val="zh-TW"/>
        </w:rPr>
        <w:t>審核通過。</w:t>
      </w:r>
    </w:p>
    <w:p w:rsidR="008D7CA1" w:rsidRPr="009C150F" w:rsidRDefault="009C150F" w:rsidP="009C150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標楷體" w:hAnsi="Times New Roman" w:cs="Times New Roman"/>
          <w:lang w:val="zh-TW"/>
        </w:rPr>
      </w:pPr>
      <w:r>
        <w:rPr>
          <w:rStyle w:val="None"/>
          <w:rFonts w:ascii="Times New Roman" w:eastAsia="標楷體" w:hAnsi="Times New Roman" w:cs="Times New Roman" w:hint="eastAsia"/>
          <w:b/>
          <w:sz w:val="28"/>
          <w:szCs w:val="28"/>
          <w:u w:color="00B050"/>
          <w:lang w:val="zh-TW"/>
        </w:rPr>
        <w:t>六、</w:t>
      </w:r>
      <w:r w:rsidR="008D7CA1" w:rsidRPr="009C150F">
        <w:rPr>
          <w:rStyle w:val="None"/>
          <w:rFonts w:ascii="Times New Roman" w:eastAsia="標楷體" w:hAnsi="Times New Roman" w:cs="Times New Roman"/>
          <w:b/>
          <w:sz w:val="28"/>
          <w:szCs w:val="28"/>
          <w:u w:color="00B050"/>
          <w:lang w:val="zh-TW"/>
        </w:rPr>
        <w:t>學</w:t>
      </w:r>
      <w:r w:rsidR="008D7CA1" w:rsidRPr="009C150F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生應履行義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務</w:t>
      </w:r>
    </w:p>
    <w:p w:rsidR="008D7CA1" w:rsidRPr="006F5DEB" w:rsidRDefault="009C150F" w:rsidP="009C150F">
      <w:pPr>
        <w:pStyle w:val="a5"/>
        <w:numPr>
          <w:ilvl w:val="0"/>
          <w:numId w:val="32"/>
        </w:numPr>
        <w:ind w:leftChars="0"/>
        <w:rPr>
          <w:rStyle w:val="None"/>
          <w:rFonts w:ascii="Times New Roman" w:eastAsia="標楷體" w:hAnsi="Times New Roman" w:cs="Times New Roman"/>
          <w:lang w:val="zh-TW"/>
        </w:rPr>
      </w:pPr>
      <w:r>
        <w:rPr>
          <w:rStyle w:val="None"/>
          <w:rFonts w:ascii="Times New Roman" w:eastAsia="標楷體" w:hAnsi="Times New Roman" w:cs="Times New Roman"/>
          <w:lang w:val="zh-TW"/>
        </w:rPr>
        <w:t>出訪</w:t>
      </w:r>
      <w:r w:rsidR="008D7CA1" w:rsidRPr="006F5DEB">
        <w:rPr>
          <w:rStyle w:val="None"/>
          <w:rFonts w:ascii="Times New Roman" w:eastAsia="標楷體" w:hAnsi="Times New Roman" w:cs="Times New Roman"/>
          <w:lang w:val="zh-TW"/>
        </w:rPr>
        <w:t>學生須恪遵文藻及</w:t>
      </w:r>
      <w:r>
        <w:rPr>
          <w:rStyle w:val="None"/>
          <w:rFonts w:ascii="Times New Roman" w:eastAsia="標楷體" w:hAnsi="Times New Roman" w:cs="Times New Roman"/>
          <w:lang w:val="zh-TW"/>
        </w:rPr>
        <w:t>出訪</w:t>
      </w:r>
      <w:r w:rsidR="008D7CA1" w:rsidRPr="006F5DEB">
        <w:rPr>
          <w:rStyle w:val="None"/>
          <w:rFonts w:ascii="Times New Roman" w:eastAsia="標楷體" w:hAnsi="Times New Roman" w:cs="Times New Roman"/>
          <w:lang w:val="zh-TW"/>
        </w:rPr>
        <w:t>學校校規，以保持本校良好聲譽，違者將視情節之嚴重性依校規懲處。</w:t>
      </w:r>
    </w:p>
    <w:p w:rsidR="009C150F" w:rsidRPr="009C150F" w:rsidRDefault="009C150F" w:rsidP="009C150F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lang w:val="zh-TW"/>
        </w:rPr>
      </w:pPr>
      <w:r w:rsidRPr="009C150F">
        <w:rPr>
          <w:rFonts w:ascii="Times New Roman" w:eastAsia="標楷體" w:hAnsi="Times New Roman" w:cs="Times New Roman" w:hint="eastAsia"/>
          <w:u w:val="single"/>
          <w:lang w:val="zh-TW"/>
        </w:rPr>
        <w:t>出訪學</w:t>
      </w:r>
      <w:r w:rsidRPr="009C150F">
        <w:rPr>
          <w:rFonts w:ascii="Times New Roman" w:eastAsia="標楷體" w:hAnsi="Times New Roman" w:cs="Times New Roman"/>
          <w:u w:val="single"/>
          <w:lang w:val="zh-TW"/>
        </w:rPr>
        <w:t>生</w:t>
      </w:r>
      <w:r w:rsidR="00122894">
        <w:rPr>
          <w:rFonts w:ascii="Times New Roman" w:eastAsia="標楷體" w:hAnsi="Times New Roman" w:cs="Times New Roman"/>
          <w:u w:val="single"/>
          <w:lang w:val="zh-TW"/>
        </w:rPr>
        <w:t>須自行辦理簽證、機票</w:t>
      </w:r>
      <w:r w:rsidR="008D7CA1" w:rsidRPr="009C150F">
        <w:rPr>
          <w:rFonts w:ascii="Times New Roman" w:eastAsia="標楷體" w:hAnsi="Times New Roman" w:cs="Times New Roman"/>
          <w:u w:val="single"/>
          <w:lang w:val="zh-TW"/>
        </w:rPr>
        <w:t>、海外保險等個人事宜。如無獨立處理上述事務之能力或意願者，</w:t>
      </w:r>
      <w:r w:rsidR="008D7CA1" w:rsidRPr="009C150F">
        <w:rPr>
          <w:rFonts w:ascii="Times New Roman" w:eastAsia="標楷體" w:hAnsi="Times New Roman" w:cs="Times New Roman" w:hint="eastAsia"/>
          <w:u w:val="single"/>
          <w:lang w:val="zh-TW"/>
        </w:rPr>
        <w:t>切</w:t>
      </w:r>
      <w:r w:rsidR="008D7CA1" w:rsidRPr="009C150F">
        <w:rPr>
          <w:rFonts w:ascii="Times New Roman" w:eastAsia="標楷體" w:hAnsi="Times New Roman" w:cs="Times New Roman"/>
          <w:u w:val="single"/>
          <w:lang w:val="zh-TW"/>
        </w:rPr>
        <w:t>勿申請。</w:t>
      </w:r>
    </w:p>
    <w:p w:rsidR="00122894" w:rsidRDefault="009C150F" w:rsidP="00122894">
      <w:pPr>
        <w:pStyle w:val="a5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lang w:val="zh-TW"/>
        </w:rPr>
      </w:pPr>
      <w:r>
        <w:rPr>
          <w:rFonts w:ascii="Times New Roman" w:eastAsia="標楷體" w:hAnsi="Times New Roman" w:cs="Times New Roman"/>
          <w:lang w:val="zh-TW"/>
        </w:rPr>
        <w:t>出訪</w:t>
      </w:r>
      <w:r w:rsidR="008D7CA1" w:rsidRPr="009C150F">
        <w:rPr>
          <w:rFonts w:ascii="Times New Roman" w:eastAsia="標楷體" w:hAnsi="Times New Roman" w:cs="Times New Roman"/>
          <w:lang w:val="zh-TW"/>
        </w:rPr>
        <w:t>學校並無責任保證提供接機</w:t>
      </w:r>
      <w:r w:rsidR="008D7CA1" w:rsidRPr="009C150F">
        <w:rPr>
          <w:rFonts w:ascii="Times New Roman" w:eastAsia="標楷體" w:hAnsi="Times New Roman" w:cs="Times New Roman" w:hint="eastAsia"/>
          <w:lang w:val="zh-TW"/>
        </w:rPr>
        <w:t>、訂機、辦理</w:t>
      </w:r>
      <w:r w:rsidR="00F13461">
        <w:rPr>
          <w:rFonts w:ascii="Times New Roman" w:eastAsia="標楷體" w:hAnsi="Times New Roman" w:cs="Times New Roman" w:hint="eastAsia"/>
          <w:lang w:val="zh-TW"/>
        </w:rPr>
        <w:t>台胞</w:t>
      </w:r>
      <w:r w:rsidR="008D7CA1" w:rsidRPr="009C150F">
        <w:rPr>
          <w:rFonts w:ascii="Times New Roman" w:eastAsia="標楷體" w:hAnsi="Times New Roman" w:cs="Times New Roman" w:hint="eastAsia"/>
          <w:lang w:val="zh-TW"/>
        </w:rPr>
        <w:t>證等服務</w:t>
      </w:r>
      <w:r w:rsidR="00122894">
        <w:rPr>
          <w:rFonts w:ascii="Times New Roman" w:eastAsia="標楷體" w:hAnsi="Times New Roman" w:cs="Times New Roman" w:hint="eastAsia"/>
          <w:lang w:val="zh-TW"/>
        </w:rPr>
        <w:t>。</w:t>
      </w:r>
    </w:p>
    <w:p w:rsidR="006F5DEB" w:rsidRDefault="008D7CA1" w:rsidP="00122894">
      <w:pPr>
        <w:pStyle w:val="a5"/>
        <w:numPr>
          <w:ilvl w:val="0"/>
          <w:numId w:val="32"/>
        </w:numPr>
        <w:ind w:leftChars="0"/>
        <w:rPr>
          <w:rStyle w:val="None"/>
          <w:rFonts w:ascii="Times New Roman" w:eastAsia="標楷體" w:hAnsi="Times New Roman" w:cs="Times New Roman"/>
          <w:lang w:val="zh-TW"/>
        </w:rPr>
      </w:pPr>
      <w:r w:rsidRPr="00122894">
        <w:rPr>
          <w:rStyle w:val="None"/>
          <w:rFonts w:ascii="Times New Roman" w:eastAsia="標楷體" w:hAnsi="Times New Roman" w:cs="Times New Roman"/>
          <w:lang w:val="zh-TW"/>
        </w:rPr>
        <w:t>除學生平安保險外，</w:t>
      </w:r>
      <w:r w:rsidR="009C150F" w:rsidRPr="00122894">
        <w:rPr>
          <w:rStyle w:val="None"/>
          <w:rFonts w:ascii="Times New Roman" w:eastAsia="標楷體" w:hAnsi="Times New Roman" w:cs="Times New Roman"/>
          <w:lang w:val="zh-TW"/>
        </w:rPr>
        <w:t>出訪</w:t>
      </w:r>
      <w:r w:rsidRPr="00122894">
        <w:rPr>
          <w:rStyle w:val="None"/>
          <w:rFonts w:ascii="Times New Roman" w:eastAsia="標楷體" w:hAnsi="Times New Roman" w:cs="Times New Roman"/>
          <w:lang w:val="zh-TW"/>
        </w:rPr>
        <w:t>學生出國前應自行購買足額之保險（含醫療、意外、海外急難救助等）</w:t>
      </w:r>
      <w:r w:rsidRPr="00122894">
        <w:rPr>
          <w:rStyle w:val="None"/>
          <w:rFonts w:ascii="Times New Roman" w:eastAsia="標楷體" w:hAnsi="Times New Roman" w:cs="Times New Roman" w:hint="eastAsia"/>
          <w:lang w:val="zh-TW"/>
        </w:rPr>
        <w:t>。</w:t>
      </w:r>
    </w:p>
    <w:p w:rsidR="00122894" w:rsidRPr="00122894" w:rsidRDefault="00122894" w:rsidP="00122894">
      <w:pPr>
        <w:pStyle w:val="a5"/>
        <w:ind w:leftChars="0" w:left="870"/>
        <w:rPr>
          <w:rFonts w:ascii="Times New Roman" w:eastAsia="標楷體" w:hAnsi="Times New Roman" w:cs="Times New Roman"/>
          <w:lang w:val="zh-TW"/>
        </w:rPr>
      </w:pPr>
    </w:p>
    <w:p w:rsidR="00A37F8B" w:rsidRPr="006F5DEB" w:rsidRDefault="008D7CA1" w:rsidP="008D7CA1">
      <w:pPr>
        <w:spacing w:line="276" w:lineRule="auto"/>
        <w:rPr>
          <w:rFonts w:ascii="Times New Roman" w:eastAsia="標楷體" w:hAnsi="Times New Roman"/>
        </w:rPr>
      </w:pPr>
      <w:r w:rsidRPr="006F5DEB">
        <w:rPr>
          <w:rStyle w:val="None"/>
          <w:rFonts w:ascii="Times New Roman" w:eastAsia="標楷體" w:hAnsi="Times New Roman" w:cs="Times New Roman"/>
          <w:lang w:val="zh-TW"/>
        </w:rPr>
        <w:t>上述各項規定及條文，本校</w:t>
      </w:r>
      <w:r w:rsidR="00122894">
        <w:rPr>
          <w:rStyle w:val="None"/>
          <w:rFonts w:ascii="Times New Roman" w:eastAsia="標楷體" w:hAnsi="Times New Roman" w:cs="Times New Roman"/>
          <w:lang w:val="zh-TW"/>
        </w:rPr>
        <w:t>國合處保有最終修改權利，並可依實際狀況予以增刪、修訂或變更本</w:t>
      </w:r>
      <w:r w:rsidR="00122894">
        <w:rPr>
          <w:rStyle w:val="None"/>
          <w:rFonts w:ascii="Times New Roman" w:eastAsia="標楷體" w:hAnsi="Times New Roman" w:cs="Times New Roman" w:hint="eastAsia"/>
          <w:lang w:val="zh-TW"/>
        </w:rPr>
        <w:t>申請須知</w:t>
      </w:r>
      <w:r w:rsidRPr="006F5DEB">
        <w:rPr>
          <w:rStyle w:val="None"/>
          <w:rFonts w:ascii="Times New Roman" w:eastAsia="標楷體" w:hAnsi="Times New Roman" w:cs="Times New Roman"/>
          <w:lang w:val="zh-TW"/>
        </w:rPr>
        <w:t>內容。</w:t>
      </w:r>
    </w:p>
    <w:sectPr w:rsidR="00A37F8B" w:rsidRPr="006F5DEB" w:rsidSect="00904DBF">
      <w:pgSz w:w="11906" w:h="16838"/>
      <w:pgMar w:top="1440" w:right="1080" w:bottom="1440" w:left="108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75" w:rsidRDefault="00471075" w:rsidP="00846E93">
      <w:r>
        <w:separator/>
      </w:r>
    </w:p>
  </w:endnote>
  <w:endnote w:type="continuationSeparator" w:id="0">
    <w:p w:rsidR="00471075" w:rsidRDefault="00471075" w:rsidP="008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75" w:rsidRDefault="00471075" w:rsidP="00846E93">
      <w:r>
        <w:separator/>
      </w:r>
    </w:p>
  </w:footnote>
  <w:footnote w:type="continuationSeparator" w:id="0">
    <w:p w:rsidR="00471075" w:rsidRDefault="00471075" w:rsidP="00846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F093B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7325A"/>
    <w:multiLevelType w:val="hybridMultilevel"/>
    <w:tmpl w:val="9C283C0C"/>
    <w:numStyleLink w:val="ImportedStyle17"/>
  </w:abstractNum>
  <w:abstractNum w:abstractNumId="2" w15:restartNumberingAfterBreak="0">
    <w:nsid w:val="026C25EC"/>
    <w:multiLevelType w:val="hybridMultilevel"/>
    <w:tmpl w:val="0408F8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4279AD"/>
    <w:multiLevelType w:val="hybridMultilevel"/>
    <w:tmpl w:val="867479CC"/>
    <w:styleLink w:val="ImportedStyle14"/>
    <w:lvl w:ilvl="0" w:tplc="0100DF68">
      <w:start w:val="1"/>
      <w:numFmt w:val="decimal"/>
      <w:lvlText w:val="%1."/>
      <w:lvlJc w:val="left"/>
      <w:pPr>
        <w:ind w:left="9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AC634">
      <w:start w:val="1"/>
      <w:numFmt w:val="decimal"/>
      <w:lvlText w:val="%2."/>
      <w:lvlJc w:val="left"/>
      <w:pPr>
        <w:ind w:left="14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23A0">
      <w:start w:val="1"/>
      <w:numFmt w:val="lowerRoman"/>
      <w:lvlText w:val="%3."/>
      <w:lvlJc w:val="left"/>
      <w:pPr>
        <w:ind w:left="1951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220FB0">
      <w:start w:val="1"/>
      <w:numFmt w:val="decimal"/>
      <w:lvlText w:val="%4."/>
      <w:lvlJc w:val="left"/>
      <w:pPr>
        <w:ind w:left="24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028ABC">
      <w:start w:val="1"/>
      <w:numFmt w:val="decimal"/>
      <w:lvlText w:val="%5."/>
      <w:lvlJc w:val="left"/>
      <w:pPr>
        <w:ind w:left="29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1294FE">
      <w:start w:val="1"/>
      <w:numFmt w:val="lowerRoman"/>
      <w:lvlText w:val="%6."/>
      <w:lvlJc w:val="left"/>
      <w:pPr>
        <w:ind w:left="3391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DA33D8">
      <w:start w:val="1"/>
      <w:numFmt w:val="decimal"/>
      <w:lvlText w:val="%7."/>
      <w:lvlJc w:val="left"/>
      <w:pPr>
        <w:ind w:left="38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523952">
      <w:start w:val="1"/>
      <w:numFmt w:val="decimal"/>
      <w:lvlText w:val="%8."/>
      <w:lvlJc w:val="left"/>
      <w:pPr>
        <w:ind w:left="43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9E59D4">
      <w:start w:val="1"/>
      <w:numFmt w:val="lowerRoman"/>
      <w:lvlText w:val="%9."/>
      <w:lvlJc w:val="left"/>
      <w:pPr>
        <w:ind w:left="4831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445074"/>
    <w:multiLevelType w:val="hybridMultilevel"/>
    <w:tmpl w:val="6B5E69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1E95DB5"/>
    <w:multiLevelType w:val="hybridMultilevel"/>
    <w:tmpl w:val="3330436E"/>
    <w:lvl w:ilvl="0" w:tplc="2AA41B7E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2B4F18"/>
    <w:multiLevelType w:val="hybridMultilevel"/>
    <w:tmpl w:val="F9BAF736"/>
    <w:numStyleLink w:val="ImportedStyle19"/>
  </w:abstractNum>
  <w:abstractNum w:abstractNumId="7" w15:restartNumberingAfterBreak="0">
    <w:nsid w:val="19CE2A07"/>
    <w:multiLevelType w:val="hybridMultilevel"/>
    <w:tmpl w:val="0A20B9B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7A5E63"/>
    <w:multiLevelType w:val="hybridMultilevel"/>
    <w:tmpl w:val="A426C75A"/>
    <w:lvl w:ilvl="0" w:tplc="2AA41B7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E4DD1"/>
    <w:multiLevelType w:val="hybridMultilevel"/>
    <w:tmpl w:val="867479CC"/>
    <w:numStyleLink w:val="ImportedStyle14"/>
  </w:abstractNum>
  <w:abstractNum w:abstractNumId="10" w15:restartNumberingAfterBreak="0">
    <w:nsid w:val="1E183F5B"/>
    <w:multiLevelType w:val="hybridMultilevel"/>
    <w:tmpl w:val="10E0A476"/>
    <w:lvl w:ilvl="0" w:tplc="E812AE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609CD"/>
    <w:multiLevelType w:val="hybridMultilevel"/>
    <w:tmpl w:val="62389DC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886D36"/>
    <w:multiLevelType w:val="hybridMultilevel"/>
    <w:tmpl w:val="CD0CE2B4"/>
    <w:numStyleLink w:val="ImportedStyle21"/>
  </w:abstractNum>
  <w:abstractNum w:abstractNumId="13" w15:restartNumberingAfterBreak="0">
    <w:nsid w:val="26E445B3"/>
    <w:multiLevelType w:val="hybridMultilevel"/>
    <w:tmpl w:val="7EECA3EE"/>
    <w:numStyleLink w:val="ImportedStyle20"/>
  </w:abstractNum>
  <w:abstractNum w:abstractNumId="14" w15:restartNumberingAfterBreak="0">
    <w:nsid w:val="283D62AE"/>
    <w:multiLevelType w:val="hybridMultilevel"/>
    <w:tmpl w:val="07B895B8"/>
    <w:lvl w:ilvl="0" w:tplc="2AA41B7E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D967BB"/>
    <w:multiLevelType w:val="hybridMultilevel"/>
    <w:tmpl w:val="9C283C0C"/>
    <w:styleLink w:val="ImportedStyle17"/>
    <w:lvl w:ilvl="0" w:tplc="F22E698C">
      <w:start w:val="1"/>
      <w:numFmt w:val="decimal"/>
      <w:lvlText w:val="%1."/>
      <w:lvlJc w:val="left"/>
      <w:pPr>
        <w:ind w:left="99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B2B174">
      <w:start w:val="1"/>
      <w:numFmt w:val="decimal"/>
      <w:lvlText w:val="%2."/>
      <w:lvlJc w:val="left"/>
      <w:pPr>
        <w:ind w:left="147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60954A">
      <w:start w:val="1"/>
      <w:numFmt w:val="lowerRoman"/>
      <w:lvlText w:val="%3."/>
      <w:lvlJc w:val="left"/>
      <w:pPr>
        <w:ind w:left="1951" w:hanging="5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DAB02A">
      <w:start w:val="1"/>
      <w:numFmt w:val="decimal"/>
      <w:lvlText w:val="%4."/>
      <w:lvlJc w:val="left"/>
      <w:pPr>
        <w:ind w:left="243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A473CE">
      <w:start w:val="1"/>
      <w:numFmt w:val="decimal"/>
      <w:lvlText w:val="%5."/>
      <w:lvlJc w:val="left"/>
      <w:pPr>
        <w:ind w:left="291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68712">
      <w:start w:val="1"/>
      <w:numFmt w:val="lowerRoman"/>
      <w:lvlText w:val="%6."/>
      <w:lvlJc w:val="left"/>
      <w:pPr>
        <w:ind w:left="3391" w:hanging="5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807292">
      <w:start w:val="1"/>
      <w:numFmt w:val="decimal"/>
      <w:lvlText w:val="%7."/>
      <w:lvlJc w:val="left"/>
      <w:pPr>
        <w:ind w:left="387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A2F86A">
      <w:start w:val="1"/>
      <w:numFmt w:val="decimal"/>
      <w:lvlText w:val="%8."/>
      <w:lvlJc w:val="left"/>
      <w:pPr>
        <w:ind w:left="435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F892D2">
      <w:start w:val="1"/>
      <w:numFmt w:val="lowerRoman"/>
      <w:lvlText w:val="%9."/>
      <w:lvlJc w:val="left"/>
      <w:pPr>
        <w:ind w:left="4831" w:hanging="5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27E4A59"/>
    <w:multiLevelType w:val="hybridMultilevel"/>
    <w:tmpl w:val="4F0A94D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3A415F"/>
    <w:multiLevelType w:val="hybridMultilevel"/>
    <w:tmpl w:val="11927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14C72"/>
    <w:multiLevelType w:val="hybridMultilevel"/>
    <w:tmpl w:val="CD0CE2B4"/>
    <w:styleLink w:val="ImportedStyle21"/>
    <w:lvl w:ilvl="0" w:tplc="A3AC8E30">
      <w:start w:val="1"/>
      <w:numFmt w:val="decimal"/>
      <w:lvlText w:val="(%1)"/>
      <w:lvlJc w:val="left"/>
      <w:pPr>
        <w:ind w:left="14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9CFA78">
      <w:start w:val="1"/>
      <w:numFmt w:val="decimal"/>
      <w:lvlText w:val="%2."/>
      <w:lvlJc w:val="left"/>
      <w:pPr>
        <w:ind w:left="1776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EC8E14">
      <w:start w:val="1"/>
      <w:numFmt w:val="lowerRoman"/>
      <w:lvlText w:val="%3."/>
      <w:lvlJc w:val="left"/>
      <w:pPr>
        <w:ind w:left="2376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B83EB2">
      <w:start w:val="1"/>
      <w:numFmt w:val="decimal"/>
      <w:lvlText w:val="%4."/>
      <w:lvlJc w:val="left"/>
      <w:pPr>
        <w:ind w:left="28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2C5CC">
      <w:start w:val="1"/>
      <w:numFmt w:val="decimal"/>
      <w:lvlText w:val="%5."/>
      <w:lvlJc w:val="left"/>
      <w:pPr>
        <w:ind w:left="33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82005A">
      <w:start w:val="1"/>
      <w:numFmt w:val="lowerRoman"/>
      <w:lvlText w:val="%6."/>
      <w:lvlJc w:val="left"/>
      <w:pPr>
        <w:ind w:left="3816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0ED26">
      <w:start w:val="1"/>
      <w:numFmt w:val="decimal"/>
      <w:lvlText w:val="%7."/>
      <w:lvlJc w:val="left"/>
      <w:pPr>
        <w:ind w:left="42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2643F6">
      <w:start w:val="1"/>
      <w:numFmt w:val="decimal"/>
      <w:lvlText w:val="%8."/>
      <w:lvlJc w:val="left"/>
      <w:pPr>
        <w:ind w:left="47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5E879E">
      <w:start w:val="1"/>
      <w:numFmt w:val="lowerRoman"/>
      <w:lvlText w:val="%9."/>
      <w:lvlJc w:val="left"/>
      <w:pPr>
        <w:ind w:left="5256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B0A2811"/>
    <w:multiLevelType w:val="hybridMultilevel"/>
    <w:tmpl w:val="7EECA3EE"/>
    <w:styleLink w:val="ImportedStyle20"/>
    <w:lvl w:ilvl="0" w:tplc="4DFE7310">
      <w:start w:val="1"/>
      <w:numFmt w:val="decimal"/>
      <w:lvlText w:val="(%1)"/>
      <w:lvlJc w:val="left"/>
      <w:pPr>
        <w:ind w:left="14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425976">
      <w:start w:val="1"/>
      <w:numFmt w:val="decimal"/>
      <w:lvlText w:val="%2."/>
      <w:lvlJc w:val="left"/>
      <w:pPr>
        <w:ind w:left="18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28DB5A">
      <w:start w:val="1"/>
      <w:numFmt w:val="lowerRoman"/>
      <w:lvlText w:val="%3."/>
      <w:lvlJc w:val="left"/>
      <w:pPr>
        <w:ind w:left="2376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2E0F32">
      <w:start w:val="1"/>
      <w:numFmt w:val="decimal"/>
      <w:lvlText w:val="%4."/>
      <w:lvlJc w:val="left"/>
      <w:pPr>
        <w:ind w:left="28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960430">
      <w:start w:val="1"/>
      <w:numFmt w:val="decimal"/>
      <w:lvlText w:val="%5."/>
      <w:lvlJc w:val="left"/>
      <w:pPr>
        <w:ind w:left="33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A1A9A">
      <w:start w:val="1"/>
      <w:numFmt w:val="lowerRoman"/>
      <w:lvlText w:val="%6."/>
      <w:lvlJc w:val="left"/>
      <w:pPr>
        <w:ind w:left="3816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718">
      <w:start w:val="1"/>
      <w:numFmt w:val="decimal"/>
      <w:lvlText w:val="%7."/>
      <w:lvlJc w:val="left"/>
      <w:pPr>
        <w:ind w:left="42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DA2DD4">
      <w:start w:val="1"/>
      <w:numFmt w:val="decimal"/>
      <w:lvlText w:val="%8."/>
      <w:lvlJc w:val="left"/>
      <w:pPr>
        <w:ind w:left="47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AEBF60">
      <w:start w:val="1"/>
      <w:numFmt w:val="lowerRoman"/>
      <w:lvlText w:val="%9."/>
      <w:lvlJc w:val="left"/>
      <w:pPr>
        <w:ind w:left="5256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8D40220"/>
    <w:multiLevelType w:val="hybridMultilevel"/>
    <w:tmpl w:val="7644AEBC"/>
    <w:styleLink w:val="ImportedStyle2"/>
    <w:lvl w:ilvl="0" w:tplc="06C2BF6C">
      <w:start w:val="1"/>
      <w:numFmt w:val="ideographLegalTraditional"/>
      <w:lvlText w:val="%1."/>
      <w:lvlJc w:val="left"/>
      <w:pPr>
        <w:ind w:left="426" w:hanging="42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A03BC">
      <w:start w:val="1"/>
      <w:numFmt w:val="decimal"/>
      <w:lvlText w:val="%2."/>
      <w:lvlJc w:val="left"/>
      <w:pPr>
        <w:ind w:left="426" w:hanging="3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B87DBC">
      <w:start w:val="1"/>
      <w:numFmt w:val="lowerRoman"/>
      <w:suff w:val="nothing"/>
      <w:lvlText w:val="%3."/>
      <w:lvlJc w:val="left"/>
      <w:pPr>
        <w:ind w:left="906" w:hanging="12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F23F18">
      <w:start w:val="1"/>
      <w:numFmt w:val="decimal"/>
      <w:lvlText w:val="%4."/>
      <w:lvlJc w:val="left"/>
      <w:pPr>
        <w:ind w:left="1386" w:hanging="3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98D084">
      <w:start w:val="1"/>
      <w:numFmt w:val="decimal"/>
      <w:lvlText w:val="%5."/>
      <w:lvlJc w:val="left"/>
      <w:pPr>
        <w:ind w:left="1866" w:hanging="3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5ACC88">
      <w:start w:val="1"/>
      <w:numFmt w:val="lowerRoman"/>
      <w:suff w:val="nothing"/>
      <w:lvlText w:val="%6."/>
      <w:lvlJc w:val="left"/>
      <w:pPr>
        <w:ind w:left="2346" w:hanging="12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00279A">
      <w:start w:val="1"/>
      <w:numFmt w:val="decimal"/>
      <w:lvlText w:val="%7."/>
      <w:lvlJc w:val="left"/>
      <w:pPr>
        <w:ind w:left="2826" w:hanging="3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40CEC4">
      <w:start w:val="1"/>
      <w:numFmt w:val="decimal"/>
      <w:lvlText w:val="%8."/>
      <w:lvlJc w:val="left"/>
      <w:pPr>
        <w:ind w:left="3306" w:hanging="3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763524">
      <w:start w:val="1"/>
      <w:numFmt w:val="lowerRoman"/>
      <w:suff w:val="nothing"/>
      <w:lvlText w:val="%9."/>
      <w:lvlJc w:val="left"/>
      <w:pPr>
        <w:ind w:left="3786" w:hanging="12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CA4492F"/>
    <w:multiLevelType w:val="hybridMultilevel"/>
    <w:tmpl w:val="844CCA4C"/>
    <w:styleLink w:val="ImportedStyle3"/>
    <w:lvl w:ilvl="0" w:tplc="47285B74">
      <w:start w:val="1"/>
      <w:numFmt w:val="decimal"/>
      <w:lvlText w:val="%1."/>
      <w:lvlJc w:val="left"/>
      <w:pPr>
        <w:ind w:left="56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E9A00">
      <w:start w:val="1"/>
      <w:numFmt w:val="decimal"/>
      <w:lvlText w:val="%2."/>
      <w:lvlJc w:val="left"/>
      <w:pPr>
        <w:ind w:left="104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E1718">
      <w:start w:val="1"/>
      <w:numFmt w:val="lowerRoman"/>
      <w:lvlText w:val="%3."/>
      <w:lvlJc w:val="left"/>
      <w:pPr>
        <w:ind w:left="1529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4071EA">
      <w:start w:val="1"/>
      <w:numFmt w:val="decimal"/>
      <w:lvlText w:val="%4."/>
      <w:lvlJc w:val="left"/>
      <w:pPr>
        <w:ind w:left="200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4D9A0">
      <w:start w:val="1"/>
      <w:numFmt w:val="decimal"/>
      <w:lvlText w:val="%5."/>
      <w:lvlJc w:val="left"/>
      <w:pPr>
        <w:ind w:left="248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2EC47A">
      <w:start w:val="1"/>
      <w:numFmt w:val="lowerRoman"/>
      <w:lvlText w:val="%6."/>
      <w:lvlJc w:val="left"/>
      <w:pPr>
        <w:ind w:left="2969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4FFC6">
      <w:start w:val="1"/>
      <w:numFmt w:val="decimal"/>
      <w:lvlText w:val="%7."/>
      <w:lvlJc w:val="left"/>
      <w:pPr>
        <w:ind w:left="344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05A5E">
      <w:start w:val="1"/>
      <w:numFmt w:val="decimal"/>
      <w:lvlText w:val="%8."/>
      <w:lvlJc w:val="left"/>
      <w:pPr>
        <w:ind w:left="3929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BCA2C0">
      <w:start w:val="1"/>
      <w:numFmt w:val="lowerRoman"/>
      <w:lvlText w:val="%9."/>
      <w:lvlJc w:val="left"/>
      <w:pPr>
        <w:ind w:left="4409" w:hanging="4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5E139A0"/>
    <w:multiLevelType w:val="hybridMultilevel"/>
    <w:tmpl w:val="F9BAF736"/>
    <w:styleLink w:val="ImportedStyle19"/>
    <w:lvl w:ilvl="0" w:tplc="57CE02E0">
      <w:start w:val="1"/>
      <w:numFmt w:val="decimal"/>
      <w:lvlText w:val="(%1)"/>
      <w:lvlJc w:val="left"/>
      <w:pPr>
        <w:ind w:left="14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96AF26">
      <w:start w:val="1"/>
      <w:numFmt w:val="decimal"/>
      <w:lvlText w:val="%2."/>
      <w:lvlJc w:val="left"/>
      <w:pPr>
        <w:ind w:left="18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5EDE7E">
      <w:start w:val="1"/>
      <w:numFmt w:val="lowerRoman"/>
      <w:lvlText w:val="%3."/>
      <w:lvlJc w:val="left"/>
      <w:pPr>
        <w:ind w:left="2376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E4A468">
      <w:start w:val="1"/>
      <w:numFmt w:val="decimal"/>
      <w:lvlText w:val="%4."/>
      <w:lvlJc w:val="left"/>
      <w:pPr>
        <w:ind w:left="28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5762">
      <w:start w:val="1"/>
      <w:numFmt w:val="decimal"/>
      <w:lvlText w:val="%5."/>
      <w:lvlJc w:val="left"/>
      <w:pPr>
        <w:ind w:left="33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98C1B2">
      <w:start w:val="1"/>
      <w:numFmt w:val="lowerRoman"/>
      <w:lvlText w:val="%6."/>
      <w:lvlJc w:val="left"/>
      <w:pPr>
        <w:ind w:left="3816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36ACE0">
      <w:start w:val="1"/>
      <w:numFmt w:val="decimal"/>
      <w:lvlText w:val="%7."/>
      <w:lvlJc w:val="left"/>
      <w:pPr>
        <w:ind w:left="42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82BDF0">
      <w:start w:val="1"/>
      <w:numFmt w:val="decimal"/>
      <w:lvlText w:val="%8."/>
      <w:lvlJc w:val="left"/>
      <w:pPr>
        <w:ind w:left="47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0C2CA0">
      <w:start w:val="1"/>
      <w:numFmt w:val="lowerRoman"/>
      <w:lvlText w:val="%9."/>
      <w:lvlJc w:val="left"/>
      <w:pPr>
        <w:ind w:left="5256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D1F06F1"/>
    <w:multiLevelType w:val="hybridMultilevel"/>
    <w:tmpl w:val="B5A659D0"/>
    <w:numStyleLink w:val="ImportedStyle16"/>
  </w:abstractNum>
  <w:abstractNum w:abstractNumId="24" w15:restartNumberingAfterBreak="0">
    <w:nsid w:val="6D5D5245"/>
    <w:multiLevelType w:val="hybridMultilevel"/>
    <w:tmpl w:val="B5A659D0"/>
    <w:styleLink w:val="ImportedStyle16"/>
    <w:lvl w:ilvl="0" w:tplc="0D5CDCDC">
      <w:start w:val="1"/>
      <w:numFmt w:val="decimal"/>
      <w:lvlText w:val="%1."/>
      <w:lvlJc w:val="left"/>
      <w:pPr>
        <w:ind w:left="9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8C6F18">
      <w:start w:val="1"/>
      <w:numFmt w:val="decimal"/>
      <w:lvlText w:val="%2."/>
      <w:lvlJc w:val="left"/>
      <w:pPr>
        <w:ind w:left="14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220448">
      <w:start w:val="1"/>
      <w:numFmt w:val="lowerRoman"/>
      <w:lvlText w:val="%3."/>
      <w:lvlJc w:val="left"/>
      <w:pPr>
        <w:ind w:left="1951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0813C">
      <w:start w:val="1"/>
      <w:numFmt w:val="decimal"/>
      <w:lvlText w:val="%4."/>
      <w:lvlJc w:val="left"/>
      <w:pPr>
        <w:ind w:left="24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DCA750">
      <w:start w:val="1"/>
      <w:numFmt w:val="decimal"/>
      <w:lvlText w:val="%5."/>
      <w:lvlJc w:val="left"/>
      <w:pPr>
        <w:ind w:left="29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5EB024">
      <w:start w:val="1"/>
      <w:numFmt w:val="lowerRoman"/>
      <w:lvlText w:val="%6."/>
      <w:lvlJc w:val="left"/>
      <w:pPr>
        <w:ind w:left="3391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9A8A72">
      <w:start w:val="1"/>
      <w:numFmt w:val="decimal"/>
      <w:lvlText w:val="%7."/>
      <w:lvlJc w:val="left"/>
      <w:pPr>
        <w:ind w:left="38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25B96">
      <w:start w:val="1"/>
      <w:numFmt w:val="decimal"/>
      <w:lvlText w:val="%8."/>
      <w:lvlJc w:val="left"/>
      <w:pPr>
        <w:ind w:left="43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FE9C20">
      <w:start w:val="1"/>
      <w:numFmt w:val="lowerRoman"/>
      <w:lvlText w:val="%9."/>
      <w:lvlJc w:val="left"/>
      <w:pPr>
        <w:ind w:left="4831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1A7612E"/>
    <w:multiLevelType w:val="hybridMultilevel"/>
    <w:tmpl w:val="D662F95E"/>
    <w:lvl w:ilvl="0" w:tplc="04090013">
      <w:start w:val="1"/>
      <w:numFmt w:val="upperRoman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6" w15:restartNumberingAfterBreak="0">
    <w:nsid w:val="74041A92"/>
    <w:multiLevelType w:val="hybridMultilevel"/>
    <w:tmpl w:val="70FE3646"/>
    <w:lvl w:ilvl="0" w:tplc="CE46F83E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C4728D"/>
    <w:multiLevelType w:val="hybridMultilevel"/>
    <w:tmpl w:val="844CCA4C"/>
    <w:numStyleLink w:val="ImportedStyle3"/>
  </w:abstractNum>
  <w:abstractNum w:abstractNumId="28" w15:restartNumberingAfterBreak="0">
    <w:nsid w:val="79AA30F0"/>
    <w:multiLevelType w:val="hybridMultilevel"/>
    <w:tmpl w:val="5EBA64EE"/>
    <w:lvl w:ilvl="0" w:tplc="DB68ABD4">
      <w:start w:val="1"/>
      <w:numFmt w:val="decimal"/>
      <w:lvlText w:val="%1."/>
      <w:lvlJc w:val="left"/>
      <w:pPr>
        <w:ind w:left="870" w:hanging="39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906D0D"/>
    <w:multiLevelType w:val="hybridMultilevel"/>
    <w:tmpl w:val="EFEE193C"/>
    <w:lvl w:ilvl="0" w:tplc="539A8F5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0"/>
  </w:num>
  <w:num w:numId="3">
    <w:abstractNumId w:val="29"/>
  </w:num>
  <w:num w:numId="4">
    <w:abstractNumId w:val="3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13"/>
  </w:num>
  <w:num w:numId="10">
    <w:abstractNumId w:val="20"/>
  </w:num>
  <w:num w:numId="11">
    <w:abstractNumId w:val="24"/>
  </w:num>
  <w:num w:numId="12">
    <w:abstractNumId w:val="23"/>
  </w:num>
  <w:num w:numId="13">
    <w:abstractNumId w:val="15"/>
  </w:num>
  <w:num w:numId="14">
    <w:abstractNumId w:val="1"/>
    <w:lvlOverride w:ilvl="0">
      <w:startOverride w:val="2"/>
    </w:lvlOverride>
  </w:num>
  <w:num w:numId="15">
    <w:abstractNumId w:val="1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18"/>
  </w:num>
  <w:num w:numId="18">
    <w:abstractNumId w:val="12"/>
  </w:num>
  <w:num w:numId="19">
    <w:abstractNumId w:val="1"/>
    <w:lvlOverride w:ilvl="0">
      <w:startOverride w:val="5"/>
    </w:lvlOverride>
  </w:num>
  <w:num w:numId="20">
    <w:abstractNumId w:val="23"/>
    <w:lvlOverride w:ilvl="0">
      <w:lvl w:ilvl="0" w:tplc="1C987C20">
        <w:start w:val="1"/>
        <w:numFmt w:val="decimal"/>
        <w:lvlText w:val="%1."/>
        <w:lvlJc w:val="left"/>
        <w:pPr>
          <w:ind w:left="991" w:hanging="425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"/>
  </w:num>
  <w:num w:numId="22">
    <w:abstractNumId w:val="17"/>
  </w:num>
  <w:num w:numId="23">
    <w:abstractNumId w:val="21"/>
  </w:num>
  <w:num w:numId="24">
    <w:abstractNumId w:val="27"/>
  </w:num>
  <w:num w:numId="25">
    <w:abstractNumId w:val="10"/>
  </w:num>
  <w:num w:numId="26">
    <w:abstractNumId w:val="11"/>
  </w:num>
  <w:num w:numId="27">
    <w:abstractNumId w:val="16"/>
  </w:num>
  <w:num w:numId="28">
    <w:abstractNumId w:val="2"/>
  </w:num>
  <w:num w:numId="29">
    <w:abstractNumId w:val="23"/>
  </w:num>
  <w:num w:numId="30">
    <w:abstractNumId w:val="5"/>
  </w:num>
  <w:num w:numId="31">
    <w:abstractNumId w:val="14"/>
  </w:num>
  <w:num w:numId="32">
    <w:abstractNumId w:val="28"/>
  </w:num>
  <w:num w:numId="33">
    <w:abstractNumId w:val="25"/>
  </w:num>
  <w:num w:numId="34">
    <w:abstractNumId w:val="7"/>
  </w:num>
  <w:num w:numId="3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8B"/>
    <w:rsid w:val="00000B59"/>
    <w:rsid w:val="00003D01"/>
    <w:rsid w:val="000321AC"/>
    <w:rsid w:val="000718EC"/>
    <w:rsid w:val="00074ADF"/>
    <w:rsid w:val="000A6A1D"/>
    <w:rsid w:val="000C743B"/>
    <w:rsid w:val="000F092E"/>
    <w:rsid w:val="00122894"/>
    <w:rsid w:val="00133B02"/>
    <w:rsid w:val="00141966"/>
    <w:rsid w:val="0014387A"/>
    <w:rsid w:val="00150038"/>
    <w:rsid w:val="00154AC0"/>
    <w:rsid w:val="0015523C"/>
    <w:rsid w:val="00161899"/>
    <w:rsid w:val="00170C79"/>
    <w:rsid w:val="0017267E"/>
    <w:rsid w:val="001C08E3"/>
    <w:rsid w:val="001F4C8D"/>
    <w:rsid w:val="002073D8"/>
    <w:rsid w:val="00216DD9"/>
    <w:rsid w:val="0023569B"/>
    <w:rsid w:val="00250F7D"/>
    <w:rsid w:val="002746DE"/>
    <w:rsid w:val="002830B1"/>
    <w:rsid w:val="00290824"/>
    <w:rsid w:val="00296895"/>
    <w:rsid w:val="002C49FD"/>
    <w:rsid w:val="002D34A0"/>
    <w:rsid w:val="00360CB7"/>
    <w:rsid w:val="003821C6"/>
    <w:rsid w:val="00384C22"/>
    <w:rsid w:val="003B0473"/>
    <w:rsid w:val="003C76F1"/>
    <w:rsid w:val="003D1367"/>
    <w:rsid w:val="00437CBB"/>
    <w:rsid w:val="00465447"/>
    <w:rsid w:val="00471075"/>
    <w:rsid w:val="00482688"/>
    <w:rsid w:val="00490591"/>
    <w:rsid w:val="004B4B5E"/>
    <w:rsid w:val="004C4A6B"/>
    <w:rsid w:val="004F5AEC"/>
    <w:rsid w:val="00501F63"/>
    <w:rsid w:val="00536C18"/>
    <w:rsid w:val="00536D63"/>
    <w:rsid w:val="00557914"/>
    <w:rsid w:val="005A1020"/>
    <w:rsid w:val="005B16CC"/>
    <w:rsid w:val="005B38DD"/>
    <w:rsid w:val="005E126F"/>
    <w:rsid w:val="00604263"/>
    <w:rsid w:val="006302F1"/>
    <w:rsid w:val="006341B2"/>
    <w:rsid w:val="00672AFF"/>
    <w:rsid w:val="0068142A"/>
    <w:rsid w:val="006C35C4"/>
    <w:rsid w:val="006E1B60"/>
    <w:rsid w:val="006F5DEB"/>
    <w:rsid w:val="007260C0"/>
    <w:rsid w:val="00741080"/>
    <w:rsid w:val="00746C21"/>
    <w:rsid w:val="007969AD"/>
    <w:rsid w:val="007E7964"/>
    <w:rsid w:val="008073C3"/>
    <w:rsid w:val="00813923"/>
    <w:rsid w:val="00823C9B"/>
    <w:rsid w:val="00846E93"/>
    <w:rsid w:val="0088030C"/>
    <w:rsid w:val="008A22DC"/>
    <w:rsid w:val="008B1457"/>
    <w:rsid w:val="008D7CA1"/>
    <w:rsid w:val="008F7F0D"/>
    <w:rsid w:val="00904DBF"/>
    <w:rsid w:val="00906D58"/>
    <w:rsid w:val="009237B7"/>
    <w:rsid w:val="00946D79"/>
    <w:rsid w:val="00974354"/>
    <w:rsid w:val="009771A4"/>
    <w:rsid w:val="009840CD"/>
    <w:rsid w:val="009945A8"/>
    <w:rsid w:val="009A0A7A"/>
    <w:rsid w:val="009A34C3"/>
    <w:rsid w:val="009C150F"/>
    <w:rsid w:val="00A20AEE"/>
    <w:rsid w:val="00A37F8B"/>
    <w:rsid w:val="00A40CFD"/>
    <w:rsid w:val="00A53B6B"/>
    <w:rsid w:val="00A61030"/>
    <w:rsid w:val="00A76216"/>
    <w:rsid w:val="00AB3160"/>
    <w:rsid w:val="00AB5FC7"/>
    <w:rsid w:val="00AE7409"/>
    <w:rsid w:val="00B42A81"/>
    <w:rsid w:val="00B4458A"/>
    <w:rsid w:val="00BB5EC3"/>
    <w:rsid w:val="00BC4A04"/>
    <w:rsid w:val="00BE7B3D"/>
    <w:rsid w:val="00BF6E18"/>
    <w:rsid w:val="00C664B0"/>
    <w:rsid w:val="00C70D32"/>
    <w:rsid w:val="00C86F1A"/>
    <w:rsid w:val="00C93D22"/>
    <w:rsid w:val="00CE1AA5"/>
    <w:rsid w:val="00DA2A20"/>
    <w:rsid w:val="00DB392F"/>
    <w:rsid w:val="00DE4E87"/>
    <w:rsid w:val="00DF3C05"/>
    <w:rsid w:val="00E03472"/>
    <w:rsid w:val="00E3200C"/>
    <w:rsid w:val="00E677F3"/>
    <w:rsid w:val="00E75D81"/>
    <w:rsid w:val="00E82D1C"/>
    <w:rsid w:val="00EF0980"/>
    <w:rsid w:val="00F13461"/>
    <w:rsid w:val="00F633FA"/>
    <w:rsid w:val="00F73250"/>
    <w:rsid w:val="00F976E5"/>
    <w:rsid w:val="00FA79B6"/>
    <w:rsid w:val="00FD0263"/>
    <w:rsid w:val="00FD7470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F622D"/>
  <w15:docId w15:val="{E84AD51A-32BB-4BF9-BF4E-D0F83CC2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37F8B"/>
    <w:rPr>
      <w:color w:val="0000FF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A37F8B"/>
    <w:rPr>
      <w:color w:val="808080"/>
      <w:shd w:val="clear" w:color="auto" w:fill="E6E6E6"/>
    </w:rPr>
  </w:style>
  <w:style w:type="paragraph" w:styleId="a5">
    <w:name w:val="List Paragraph"/>
    <w:basedOn w:val="a0"/>
    <w:qFormat/>
    <w:rsid w:val="00296895"/>
    <w:pPr>
      <w:ind w:leftChars="200" w:left="480"/>
    </w:pPr>
  </w:style>
  <w:style w:type="paragraph" w:styleId="a">
    <w:name w:val="List Bullet"/>
    <w:basedOn w:val="a0"/>
    <w:uiPriority w:val="99"/>
    <w:unhideWhenUsed/>
    <w:rsid w:val="00974354"/>
    <w:pPr>
      <w:numPr>
        <w:numId w:val="2"/>
      </w:numPr>
      <w:contextualSpacing/>
    </w:pPr>
  </w:style>
  <w:style w:type="table" w:styleId="a6">
    <w:name w:val="Table Grid"/>
    <w:basedOn w:val="a2"/>
    <w:uiPriority w:val="59"/>
    <w:rsid w:val="0000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C66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C664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84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846E93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846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846E93"/>
    <w:rPr>
      <w:sz w:val="20"/>
      <w:szCs w:val="20"/>
    </w:rPr>
  </w:style>
  <w:style w:type="character" w:styleId="ad">
    <w:name w:val="FollowedHyperlink"/>
    <w:basedOn w:val="a1"/>
    <w:uiPriority w:val="99"/>
    <w:semiHidden/>
    <w:unhideWhenUsed/>
    <w:rsid w:val="00904DBF"/>
    <w:rPr>
      <w:color w:val="800080" w:themeColor="followedHyperlink"/>
      <w:u w:val="single"/>
    </w:rPr>
  </w:style>
  <w:style w:type="character" w:customStyle="1" w:styleId="2">
    <w:name w:val="未解析的提及項目2"/>
    <w:basedOn w:val="a1"/>
    <w:uiPriority w:val="99"/>
    <w:semiHidden/>
    <w:unhideWhenUsed/>
    <w:rsid w:val="00906D58"/>
    <w:rPr>
      <w:color w:val="808080"/>
      <w:shd w:val="clear" w:color="auto" w:fill="E6E6E6"/>
    </w:rPr>
  </w:style>
  <w:style w:type="character" w:customStyle="1" w:styleId="None">
    <w:name w:val="None"/>
    <w:rsid w:val="00E82D1C"/>
  </w:style>
  <w:style w:type="numbering" w:customStyle="1" w:styleId="ImportedStyle14">
    <w:name w:val="Imported Style 14"/>
    <w:rsid w:val="00E82D1C"/>
    <w:pPr>
      <w:numPr>
        <w:numId w:val="4"/>
      </w:numPr>
    </w:pPr>
  </w:style>
  <w:style w:type="numbering" w:customStyle="1" w:styleId="ImportedStyle19">
    <w:name w:val="Imported Style 19"/>
    <w:rsid w:val="003B0473"/>
    <w:pPr>
      <w:numPr>
        <w:numId w:val="6"/>
      </w:numPr>
    </w:pPr>
  </w:style>
  <w:style w:type="numbering" w:customStyle="1" w:styleId="ImportedStyle20">
    <w:name w:val="Imported Style 20"/>
    <w:rsid w:val="003B0473"/>
    <w:pPr>
      <w:numPr>
        <w:numId w:val="8"/>
      </w:numPr>
    </w:pPr>
  </w:style>
  <w:style w:type="numbering" w:customStyle="1" w:styleId="ImportedStyle2">
    <w:name w:val="Imported Style 2"/>
    <w:rsid w:val="008D7CA1"/>
    <w:pPr>
      <w:numPr>
        <w:numId w:val="10"/>
      </w:numPr>
    </w:pPr>
  </w:style>
  <w:style w:type="character" w:customStyle="1" w:styleId="Hyperlink1">
    <w:name w:val="Hyperlink.1"/>
    <w:rsid w:val="008D7CA1"/>
    <w:rPr>
      <w:rFonts w:ascii="Times New Roman" w:hAnsi="Times New Roman"/>
      <w:color w:val="00B050"/>
      <w:u w:color="00B050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16">
    <w:name w:val="Imported Style 16"/>
    <w:rsid w:val="008D7CA1"/>
    <w:pPr>
      <w:numPr>
        <w:numId w:val="11"/>
      </w:numPr>
    </w:pPr>
  </w:style>
  <w:style w:type="numbering" w:customStyle="1" w:styleId="ImportedStyle17">
    <w:name w:val="Imported Style 17"/>
    <w:rsid w:val="008D7CA1"/>
    <w:pPr>
      <w:numPr>
        <w:numId w:val="13"/>
      </w:numPr>
    </w:pPr>
  </w:style>
  <w:style w:type="numbering" w:customStyle="1" w:styleId="ImportedStyle21">
    <w:name w:val="Imported Style 21"/>
    <w:rsid w:val="008D7CA1"/>
    <w:pPr>
      <w:numPr>
        <w:numId w:val="17"/>
      </w:numPr>
    </w:pPr>
  </w:style>
  <w:style w:type="numbering" w:customStyle="1" w:styleId="ImportedStyle3">
    <w:name w:val="Imported Style 3"/>
    <w:rsid w:val="000718E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o2.umap.org/ProgramDetails/Details/7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co2.umap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F3A9-75F3-4EDD-9F57-66FD1F1D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chenny Chen</dc:creator>
  <cp:keywords/>
  <dc:description/>
  <cp:lastModifiedBy>盛祖 王</cp:lastModifiedBy>
  <cp:revision>8</cp:revision>
  <cp:lastPrinted>2023-03-30T03:35:00Z</cp:lastPrinted>
  <dcterms:created xsi:type="dcterms:W3CDTF">2023-04-24T09:33:00Z</dcterms:created>
  <dcterms:modified xsi:type="dcterms:W3CDTF">2023-04-24T10:24:00Z</dcterms:modified>
</cp:coreProperties>
</file>